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DDA85" w14:textId="1113779F" w:rsidR="00500B12" w:rsidRDefault="00EF4507" w:rsidP="00500B12">
      <w:pPr>
        <w:spacing w:after="0" w:line="240" w:lineRule="auto"/>
        <w:jc w:val="center"/>
        <w:rPr>
          <w:rFonts w:cs="Calibri"/>
          <w:b/>
        </w:rPr>
      </w:pPr>
      <w:r w:rsidRPr="00EF4507">
        <w:rPr>
          <w:rFonts w:cs="Calibri"/>
          <w:b/>
        </w:rPr>
        <w:t xml:space="preserve">MINUTES OF THE MEETING OF THE </w:t>
      </w:r>
      <w:r w:rsidR="00427D58">
        <w:rPr>
          <w:rFonts w:cs="Calibri"/>
          <w:b/>
        </w:rPr>
        <w:t xml:space="preserve">MEETING OF SHILLINGSTONE </w:t>
      </w:r>
      <w:r w:rsidRPr="00EF4507">
        <w:rPr>
          <w:rFonts w:cs="Calibri"/>
          <w:b/>
        </w:rPr>
        <w:t>PARISH COUNCIL HELD AT</w:t>
      </w:r>
    </w:p>
    <w:p w14:paraId="4279E96D" w14:textId="24AE8E5C" w:rsidR="00822E80" w:rsidRDefault="00EF4507" w:rsidP="00500B12">
      <w:pPr>
        <w:spacing w:after="0" w:line="240" w:lineRule="auto"/>
        <w:jc w:val="center"/>
        <w:rPr>
          <w:rFonts w:cs="Calibri"/>
          <w:b/>
        </w:rPr>
      </w:pPr>
      <w:r w:rsidRPr="00EF4507">
        <w:rPr>
          <w:rFonts w:cs="Calibri"/>
          <w:b/>
        </w:rPr>
        <w:t>7.</w:t>
      </w:r>
      <w:r w:rsidR="002C4FC8">
        <w:rPr>
          <w:rFonts w:cs="Calibri"/>
          <w:b/>
        </w:rPr>
        <w:t>00</w:t>
      </w:r>
      <w:r w:rsidRPr="00EF4507">
        <w:rPr>
          <w:rFonts w:cs="Calibri"/>
          <w:b/>
        </w:rPr>
        <w:t xml:space="preserve"> PM ON THURSDAY </w:t>
      </w:r>
      <w:r w:rsidR="00B93034">
        <w:rPr>
          <w:rFonts w:cs="Calibri"/>
          <w:b/>
        </w:rPr>
        <w:t>4</w:t>
      </w:r>
      <w:r w:rsidR="00B93034" w:rsidRPr="00B93034">
        <w:rPr>
          <w:rFonts w:cs="Calibri"/>
          <w:b/>
          <w:vertAlign w:val="superscript"/>
        </w:rPr>
        <w:t>th</w:t>
      </w:r>
      <w:r w:rsidR="00B93034">
        <w:rPr>
          <w:rFonts w:cs="Calibri"/>
          <w:b/>
        </w:rPr>
        <w:t xml:space="preserve"> JANUARY 2024 </w:t>
      </w:r>
      <w:r w:rsidRPr="00EF4507">
        <w:rPr>
          <w:rFonts w:cs="Calibri"/>
          <w:b/>
        </w:rPr>
        <w:t xml:space="preserve">AT THE </w:t>
      </w:r>
      <w:r w:rsidR="007906A8">
        <w:rPr>
          <w:rFonts w:cs="Calibri"/>
          <w:b/>
        </w:rPr>
        <w:t xml:space="preserve">PORTMAN HALL </w:t>
      </w:r>
      <w:r w:rsidRPr="00EF4507">
        <w:rPr>
          <w:rFonts w:cs="Calibri"/>
          <w:b/>
        </w:rPr>
        <w:t>SHILLINGSTONE</w:t>
      </w:r>
    </w:p>
    <w:p w14:paraId="7B7CA398" w14:textId="77777777" w:rsidR="00500B12" w:rsidRDefault="00500B12" w:rsidP="00500B12">
      <w:pPr>
        <w:spacing w:after="0" w:line="240" w:lineRule="auto"/>
        <w:jc w:val="center"/>
        <w:rPr>
          <w:rFonts w:cs="Calibri"/>
          <w:b/>
        </w:rPr>
      </w:pPr>
    </w:p>
    <w:p w14:paraId="55BBE3D9" w14:textId="443CB80C" w:rsidR="00822E80" w:rsidRPr="00EF4507" w:rsidRDefault="00EF4507" w:rsidP="00EF4507">
      <w:pPr>
        <w:jc w:val="both"/>
        <w:rPr>
          <w:rFonts w:cs="Calibri"/>
          <w:bCs/>
        </w:rPr>
      </w:pPr>
      <w:r w:rsidRPr="00EF4507">
        <w:rPr>
          <w:rFonts w:cs="Calibri"/>
          <w:b/>
        </w:rPr>
        <w:t>PRESENT:</w:t>
      </w:r>
      <w:r w:rsidRPr="00EF4507">
        <w:rPr>
          <w:rFonts w:cs="Calibri"/>
          <w:b/>
          <w:lang w:val="en-GB"/>
        </w:rPr>
        <w:t xml:space="preserve">  </w:t>
      </w:r>
      <w:r w:rsidRPr="00EF4507">
        <w:rPr>
          <w:rFonts w:cs="Calibri"/>
          <w:bCs/>
          <w:lang w:val="en-GB"/>
        </w:rPr>
        <w:t>Councillors</w:t>
      </w:r>
      <w:r w:rsidRPr="00EF4507">
        <w:rPr>
          <w:rFonts w:cs="Calibri"/>
          <w:bCs/>
        </w:rPr>
        <w:t xml:space="preserve"> </w:t>
      </w:r>
      <w:r w:rsidR="001464AA">
        <w:rPr>
          <w:rFonts w:cs="Calibri"/>
          <w:bCs/>
        </w:rPr>
        <w:t xml:space="preserve">R McNamara (RM) (Chairman) </w:t>
      </w:r>
      <w:r w:rsidR="00B91274">
        <w:rPr>
          <w:rFonts w:cs="Calibri"/>
          <w:bCs/>
        </w:rPr>
        <w:t>M Barlow (MB),</w:t>
      </w:r>
      <w:r w:rsidR="00B3086D">
        <w:rPr>
          <w:rFonts w:cs="Calibri"/>
          <w:bCs/>
        </w:rPr>
        <w:t xml:space="preserve"> </w:t>
      </w:r>
      <w:r w:rsidRPr="00EF4507">
        <w:rPr>
          <w:rFonts w:cs="Calibri"/>
          <w:bCs/>
        </w:rPr>
        <w:t xml:space="preserve">R Harwood (RH), </w:t>
      </w:r>
      <w:r w:rsidR="00B93034">
        <w:rPr>
          <w:rFonts w:cs="Calibri"/>
          <w:bCs/>
        </w:rPr>
        <w:t xml:space="preserve">R Leadbeater (RL) </w:t>
      </w:r>
      <w:r w:rsidR="007578C8">
        <w:rPr>
          <w:rFonts w:cs="Calibri"/>
          <w:bCs/>
        </w:rPr>
        <w:t xml:space="preserve">R White (RW) </w:t>
      </w:r>
      <w:r w:rsidR="001D485F">
        <w:rPr>
          <w:rFonts w:cs="Calibri"/>
          <w:bCs/>
        </w:rPr>
        <w:t>Unitary Councillor P Batstone</w:t>
      </w:r>
      <w:r w:rsidR="001464AA">
        <w:rPr>
          <w:rFonts w:cs="Calibri"/>
          <w:bCs/>
        </w:rPr>
        <w:t xml:space="preserve">, </w:t>
      </w:r>
      <w:r w:rsidRPr="00EF4507">
        <w:rPr>
          <w:rFonts w:cs="Calibri"/>
          <w:bCs/>
        </w:rPr>
        <w:t>the Clerk D Green</w:t>
      </w:r>
      <w:r w:rsidR="00B051D8">
        <w:rPr>
          <w:rFonts w:cs="Calibri"/>
          <w:bCs/>
        </w:rPr>
        <w:t xml:space="preserve">. </w:t>
      </w:r>
      <w:r w:rsidRPr="00EF4507">
        <w:rPr>
          <w:rFonts w:cs="Calibri"/>
          <w:bCs/>
        </w:rPr>
        <w:t>In addition, there were</w:t>
      </w:r>
      <w:r w:rsidR="00B93034">
        <w:rPr>
          <w:rFonts w:cs="Calibri"/>
          <w:bCs/>
        </w:rPr>
        <w:t xml:space="preserve"> two </w:t>
      </w:r>
      <w:r w:rsidR="00F1724B">
        <w:rPr>
          <w:rFonts w:cs="Calibri"/>
          <w:bCs/>
        </w:rPr>
        <w:t>members</w:t>
      </w:r>
      <w:r w:rsidRPr="00EF4507">
        <w:rPr>
          <w:rFonts w:cs="Calibri"/>
          <w:bCs/>
        </w:rPr>
        <w:t xml:space="preserve"> of the public present</w:t>
      </w:r>
      <w:r w:rsidR="00A43092">
        <w:rPr>
          <w:rFonts w:cs="Calibri"/>
          <w:bCs/>
        </w:rPr>
        <w:t>.</w:t>
      </w:r>
    </w:p>
    <w:p w14:paraId="1A811B5B" w14:textId="08AC7420" w:rsidR="00822E80" w:rsidRDefault="00220421">
      <w:pPr>
        <w:jc w:val="both"/>
        <w:rPr>
          <w:rFonts w:cs="Calibri"/>
          <w:b/>
        </w:rPr>
      </w:pPr>
      <w:r>
        <w:rPr>
          <w:rFonts w:cs="Calibri"/>
          <w:b/>
        </w:rPr>
        <w:t>1</w:t>
      </w:r>
      <w:r w:rsidR="00B93034">
        <w:rPr>
          <w:rFonts w:cs="Calibri"/>
          <w:b/>
        </w:rPr>
        <w:t>195</w:t>
      </w:r>
      <w:r w:rsidR="00EF4507">
        <w:rPr>
          <w:rFonts w:cs="Calibri"/>
          <w:b/>
        </w:rPr>
        <w:t>. APOLOGIES FOR ABSENCE</w:t>
      </w:r>
    </w:p>
    <w:p w14:paraId="18263397" w14:textId="25D596B7" w:rsidR="00EF4507" w:rsidRDefault="001D485F">
      <w:pPr>
        <w:jc w:val="both"/>
        <w:rPr>
          <w:rFonts w:cs="Calibri"/>
          <w:bCs/>
        </w:rPr>
      </w:pPr>
      <w:r>
        <w:rPr>
          <w:rFonts w:cs="Calibri"/>
          <w:bCs/>
        </w:rPr>
        <w:t>Cllr</w:t>
      </w:r>
      <w:r w:rsidR="001464AA">
        <w:rPr>
          <w:rFonts w:cs="Calibri"/>
          <w:bCs/>
        </w:rPr>
        <w:t>s</w:t>
      </w:r>
      <w:r w:rsidR="00D41C5E">
        <w:rPr>
          <w:rFonts w:cs="Calibri"/>
          <w:bCs/>
        </w:rPr>
        <w:t xml:space="preserve"> Pomeroy, </w:t>
      </w:r>
      <w:r w:rsidR="00B93034">
        <w:rPr>
          <w:rFonts w:cs="Calibri"/>
          <w:bCs/>
        </w:rPr>
        <w:t xml:space="preserve">Ridout, </w:t>
      </w:r>
      <w:r w:rsidR="001464AA">
        <w:rPr>
          <w:rFonts w:cs="Calibri"/>
          <w:bCs/>
        </w:rPr>
        <w:t xml:space="preserve">Sweeney and Suter.  </w:t>
      </w:r>
    </w:p>
    <w:p w14:paraId="2140378C" w14:textId="7B157961" w:rsidR="00EF4507" w:rsidRDefault="00220421" w:rsidP="00EF4507">
      <w:pPr>
        <w:spacing w:line="240" w:lineRule="auto"/>
        <w:jc w:val="both"/>
        <w:rPr>
          <w:rFonts w:cs="Calibri"/>
          <w:b/>
        </w:rPr>
      </w:pPr>
      <w:r>
        <w:rPr>
          <w:rFonts w:cs="Calibri"/>
          <w:b/>
        </w:rPr>
        <w:t>1</w:t>
      </w:r>
      <w:r w:rsidR="002C4FC8">
        <w:rPr>
          <w:rFonts w:cs="Calibri"/>
          <w:b/>
        </w:rPr>
        <w:t>1</w:t>
      </w:r>
      <w:r w:rsidR="00FF26EF">
        <w:rPr>
          <w:rFonts w:cs="Calibri"/>
          <w:b/>
        </w:rPr>
        <w:t>96</w:t>
      </w:r>
      <w:r w:rsidR="00EF4507" w:rsidRPr="00EF4507">
        <w:rPr>
          <w:rFonts w:cs="Calibri"/>
          <w:b/>
        </w:rPr>
        <w:t xml:space="preserve">. DECLARATIONS OF INTEREST </w:t>
      </w:r>
      <w:r w:rsidR="005B38BD">
        <w:rPr>
          <w:rFonts w:cs="Calibri"/>
          <w:b/>
        </w:rPr>
        <w:t>AND REQ</w:t>
      </w:r>
      <w:r w:rsidR="00EF4507" w:rsidRPr="00EF4507">
        <w:rPr>
          <w:rFonts w:cs="Calibri"/>
          <w:b/>
        </w:rPr>
        <w:t>UESTS FOR DISPENSATION</w:t>
      </w:r>
    </w:p>
    <w:p w14:paraId="37207977" w14:textId="178FEEAA" w:rsidR="00FF26EF" w:rsidRPr="00FF26EF" w:rsidRDefault="00FF26EF" w:rsidP="00EF4507">
      <w:pPr>
        <w:spacing w:line="240" w:lineRule="auto"/>
        <w:jc w:val="both"/>
        <w:rPr>
          <w:rFonts w:cs="Calibri"/>
          <w:bCs/>
        </w:rPr>
      </w:pPr>
      <w:r w:rsidRPr="00FF26EF">
        <w:rPr>
          <w:rFonts w:cs="Calibri"/>
          <w:bCs/>
        </w:rPr>
        <w:t>None</w:t>
      </w:r>
    </w:p>
    <w:p w14:paraId="06DD6EA3" w14:textId="65BF4213" w:rsidR="005B38BD" w:rsidRDefault="00FF26EF" w:rsidP="005B38BD">
      <w:pPr>
        <w:jc w:val="both"/>
        <w:rPr>
          <w:rFonts w:cs="Calibri"/>
          <w:b/>
          <w:bCs/>
        </w:rPr>
      </w:pPr>
      <w:r>
        <w:rPr>
          <w:rFonts w:cs="Calibri"/>
          <w:b/>
          <w:bCs/>
        </w:rPr>
        <w:t>1</w:t>
      </w:r>
      <w:r w:rsidR="00220421">
        <w:rPr>
          <w:rFonts w:cs="Calibri"/>
          <w:b/>
          <w:bCs/>
        </w:rPr>
        <w:t>1</w:t>
      </w:r>
      <w:r>
        <w:rPr>
          <w:rFonts w:cs="Calibri"/>
          <w:b/>
          <w:bCs/>
        </w:rPr>
        <w:t>97</w:t>
      </w:r>
      <w:r w:rsidR="005B38BD" w:rsidRPr="005B38BD">
        <w:rPr>
          <w:rFonts w:cs="Calibri"/>
          <w:b/>
          <w:bCs/>
        </w:rPr>
        <w:t>. MINUTES</w:t>
      </w:r>
      <w:r w:rsidR="005B38BD">
        <w:rPr>
          <w:rFonts w:cs="Calibri"/>
          <w:b/>
          <w:bCs/>
        </w:rPr>
        <w:t xml:space="preserve"> OF THE PREVIOUS MEETING</w:t>
      </w:r>
    </w:p>
    <w:p w14:paraId="5C021845" w14:textId="19803007" w:rsidR="005B38BD" w:rsidRDefault="005B38BD" w:rsidP="005B38BD">
      <w:pPr>
        <w:jc w:val="both"/>
        <w:rPr>
          <w:rFonts w:cs="Calibri"/>
        </w:rPr>
      </w:pPr>
      <w:r w:rsidRPr="005B38BD">
        <w:rPr>
          <w:rFonts w:cs="Calibri"/>
        </w:rPr>
        <w:t>The minutes of the meeting</w:t>
      </w:r>
      <w:r w:rsidR="00FF26EF">
        <w:rPr>
          <w:rFonts w:cs="Calibri"/>
        </w:rPr>
        <w:t xml:space="preserve"> held on 7</w:t>
      </w:r>
      <w:r w:rsidR="00FF26EF" w:rsidRPr="00FF26EF">
        <w:rPr>
          <w:rFonts w:cs="Calibri"/>
          <w:vertAlign w:val="superscript"/>
        </w:rPr>
        <w:t>th</w:t>
      </w:r>
      <w:r w:rsidR="00FF26EF">
        <w:rPr>
          <w:rFonts w:cs="Calibri"/>
        </w:rPr>
        <w:t xml:space="preserve"> December </w:t>
      </w:r>
      <w:r w:rsidRPr="005B38BD">
        <w:rPr>
          <w:rFonts w:cs="Calibri"/>
        </w:rPr>
        <w:t>202</w:t>
      </w:r>
      <w:r w:rsidR="00220421">
        <w:rPr>
          <w:rFonts w:cs="Calibri"/>
        </w:rPr>
        <w:t>3</w:t>
      </w:r>
      <w:r w:rsidRPr="005B38BD">
        <w:rPr>
          <w:rFonts w:cs="Calibri"/>
        </w:rPr>
        <w:t xml:space="preserve"> were approved.</w:t>
      </w:r>
    </w:p>
    <w:p w14:paraId="3059B083" w14:textId="08CA0AA9" w:rsidR="005B38BD" w:rsidRDefault="00FF26EF" w:rsidP="005B38BD">
      <w:pPr>
        <w:jc w:val="both"/>
        <w:rPr>
          <w:rFonts w:cs="Calibri"/>
          <w:b/>
        </w:rPr>
      </w:pPr>
      <w:r>
        <w:rPr>
          <w:rFonts w:cs="Calibri"/>
          <w:b/>
        </w:rPr>
        <w:t>1198</w:t>
      </w:r>
      <w:r w:rsidR="00074E29">
        <w:rPr>
          <w:rFonts w:cs="Calibri"/>
          <w:b/>
        </w:rPr>
        <w:t xml:space="preserve">. </w:t>
      </w:r>
      <w:r w:rsidR="005B38BD">
        <w:rPr>
          <w:rFonts w:cs="Calibri"/>
          <w:b/>
        </w:rPr>
        <w:t xml:space="preserve"> MATTERS ARISING</w:t>
      </w:r>
    </w:p>
    <w:p w14:paraId="7F981639" w14:textId="26104D52" w:rsidR="00220421" w:rsidRDefault="00220421" w:rsidP="005B38BD">
      <w:pPr>
        <w:jc w:val="both"/>
        <w:rPr>
          <w:rFonts w:cs="Calibri"/>
          <w:bCs/>
        </w:rPr>
      </w:pPr>
      <w:r w:rsidRPr="00220421">
        <w:rPr>
          <w:rFonts w:cs="Calibri"/>
          <w:bCs/>
        </w:rPr>
        <w:t xml:space="preserve">The Chairman provided an update in relation to several matters: </w:t>
      </w:r>
    </w:p>
    <w:p w14:paraId="740DCD18" w14:textId="77777777" w:rsidR="00FF26EF" w:rsidRPr="00FF26EF" w:rsidRDefault="00FF26EF" w:rsidP="00947992">
      <w:pPr>
        <w:ind w:left="360"/>
        <w:rPr>
          <w:rFonts w:cs="Calibri"/>
          <w:b/>
          <w:bCs/>
          <w:lang w:val="en-GB"/>
        </w:rPr>
      </w:pPr>
      <w:r w:rsidRPr="00FF26EF">
        <w:rPr>
          <w:rFonts w:cs="Calibri"/>
          <w:b/>
          <w:bCs/>
          <w:lang w:val="en-GB"/>
        </w:rPr>
        <w:t>Speed Surveys</w:t>
      </w:r>
    </w:p>
    <w:p w14:paraId="60B0A8BE" w14:textId="63655770" w:rsidR="001464AA" w:rsidRPr="001464AA" w:rsidRDefault="001464AA" w:rsidP="00947992">
      <w:pPr>
        <w:ind w:left="360"/>
        <w:rPr>
          <w:rFonts w:cs="Calibri"/>
          <w:lang w:val="en-GB"/>
        </w:rPr>
      </w:pPr>
      <w:r>
        <w:rPr>
          <w:rFonts w:cs="Calibri"/>
          <w:lang w:val="en-GB"/>
        </w:rPr>
        <w:t xml:space="preserve"> </w:t>
      </w:r>
      <w:r w:rsidR="00FF26EF">
        <w:rPr>
          <w:rFonts w:cs="Calibri"/>
          <w:lang w:val="en-GB"/>
        </w:rPr>
        <w:t>The results of the speed surveys had shown that the area at the junction of Augustan Avenue and the Blandford Road, southeast bound</w:t>
      </w:r>
      <w:r w:rsidR="00CE7C13">
        <w:rPr>
          <w:rFonts w:cs="Calibri"/>
          <w:lang w:val="en-GB"/>
        </w:rPr>
        <w:t xml:space="preserve">, </w:t>
      </w:r>
      <w:r w:rsidR="00FF26EF">
        <w:rPr>
          <w:rFonts w:cs="Calibri"/>
          <w:lang w:val="en-GB"/>
        </w:rPr>
        <w:t>did m</w:t>
      </w:r>
      <w:r w:rsidR="00CE7C13">
        <w:rPr>
          <w:rFonts w:cs="Calibri"/>
          <w:lang w:val="en-GB"/>
        </w:rPr>
        <w:t>e</w:t>
      </w:r>
      <w:r w:rsidR="00FF26EF">
        <w:rPr>
          <w:rFonts w:cs="Calibri"/>
          <w:lang w:val="en-GB"/>
        </w:rPr>
        <w:t>et the 85</w:t>
      </w:r>
      <w:r w:rsidR="00FF26EF" w:rsidRPr="00FF26EF">
        <w:rPr>
          <w:rFonts w:cs="Calibri"/>
          <w:vertAlign w:val="superscript"/>
          <w:lang w:val="en-GB"/>
        </w:rPr>
        <w:t>th</w:t>
      </w:r>
      <w:r w:rsidR="00FF26EF">
        <w:rPr>
          <w:rFonts w:cs="Calibri"/>
          <w:lang w:val="en-GB"/>
        </w:rPr>
        <w:t>%ile criteria for a Speed Indicator Device (SID)</w:t>
      </w:r>
      <w:r w:rsidR="00CE7C13">
        <w:rPr>
          <w:rFonts w:cs="Calibri"/>
          <w:lang w:val="en-GB"/>
        </w:rPr>
        <w:t>;</w:t>
      </w:r>
      <w:r w:rsidR="00FF26EF">
        <w:rPr>
          <w:rFonts w:cs="Calibri"/>
          <w:lang w:val="en-GB"/>
        </w:rPr>
        <w:t xml:space="preserve"> the location near the Cross did not. It was agreed to proceed with the purchase of an additional SID with a post and solar panel</w:t>
      </w:r>
      <w:r w:rsidR="00CE7C13">
        <w:rPr>
          <w:rFonts w:cs="Calibri"/>
          <w:lang w:val="en-GB"/>
        </w:rPr>
        <w:t>,</w:t>
      </w:r>
      <w:r w:rsidR="006919E1">
        <w:rPr>
          <w:rFonts w:cs="Calibri"/>
          <w:lang w:val="en-GB"/>
        </w:rPr>
        <w:t xml:space="preserve"> with would allow the use of two SID’s in the village across 4 locations. </w:t>
      </w:r>
    </w:p>
    <w:p w14:paraId="07149925" w14:textId="6445E4B1" w:rsidR="00DA05E6" w:rsidRPr="00DA05E6" w:rsidRDefault="00DA05E6" w:rsidP="00F45819">
      <w:pPr>
        <w:pStyle w:val="ListParagraph"/>
        <w:ind w:left="360"/>
        <w:rPr>
          <w:rFonts w:cs="Calibri"/>
          <w:b/>
          <w:bCs/>
          <w:lang w:val="en-GB"/>
        </w:rPr>
      </w:pPr>
      <w:r w:rsidRPr="00DA05E6">
        <w:rPr>
          <w:rFonts w:cs="Calibri"/>
          <w:b/>
          <w:bCs/>
          <w:lang w:val="en-GB"/>
        </w:rPr>
        <w:t xml:space="preserve">War Memorial </w:t>
      </w:r>
      <w:r w:rsidR="000317AC" w:rsidRPr="00DA05E6">
        <w:rPr>
          <w:rFonts w:cs="Calibri"/>
          <w:b/>
          <w:bCs/>
          <w:lang w:val="en-GB"/>
        </w:rPr>
        <w:t>Steps</w:t>
      </w:r>
    </w:p>
    <w:p w14:paraId="4023CEAD" w14:textId="762A6CC1" w:rsidR="000317AC" w:rsidRDefault="000660F5" w:rsidP="00DA05E6">
      <w:pPr>
        <w:ind w:left="360"/>
        <w:rPr>
          <w:rFonts w:cs="Calibri"/>
          <w:lang w:val="en-GB"/>
        </w:rPr>
      </w:pPr>
      <w:r>
        <w:rPr>
          <w:rFonts w:cs="Calibri"/>
          <w:lang w:val="en-GB"/>
        </w:rPr>
        <w:t xml:space="preserve">The </w:t>
      </w:r>
      <w:r w:rsidR="00FF26EF">
        <w:rPr>
          <w:rFonts w:cs="Calibri"/>
          <w:lang w:val="en-GB"/>
        </w:rPr>
        <w:t xml:space="preserve">appointed contractor is dealing with the provision of a brick sample to Dorset Council and arranging the commencement of work. </w:t>
      </w:r>
    </w:p>
    <w:p w14:paraId="3C2A4975" w14:textId="4452228B" w:rsidR="007643C7" w:rsidRPr="007643C7" w:rsidRDefault="00FF26EF" w:rsidP="00DA05E6">
      <w:pPr>
        <w:ind w:left="360"/>
        <w:rPr>
          <w:rFonts w:cs="Calibri"/>
          <w:b/>
          <w:bCs/>
          <w:lang w:val="en-GB"/>
        </w:rPr>
      </w:pPr>
      <w:r>
        <w:rPr>
          <w:rFonts w:cs="Calibri"/>
          <w:b/>
          <w:bCs/>
          <w:lang w:val="en-GB"/>
        </w:rPr>
        <w:t xml:space="preserve">General roads issues - </w:t>
      </w:r>
      <w:r w:rsidR="007643C7" w:rsidRPr="007643C7">
        <w:rPr>
          <w:rFonts w:cs="Calibri"/>
          <w:b/>
          <w:bCs/>
          <w:lang w:val="en-GB"/>
        </w:rPr>
        <w:t>Flooding at the Garage</w:t>
      </w:r>
      <w:r w:rsidR="00F7679B">
        <w:rPr>
          <w:rFonts w:cs="Calibri"/>
          <w:b/>
          <w:bCs/>
          <w:lang w:val="en-GB"/>
        </w:rPr>
        <w:t>/Portman Hall</w:t>
      </w:r>
      <w:r>
        <w:rPr>
          <w:rFonts w:cs="Calibri"/>
          <w:b/>
          <w:bCs/>
          <w:lang w:val="en-GB"/>
        </w:rPr>
        <w:t>/Gunn Lane vegetation</w:t>
      </w:r>
    </w:p>
    <w:p w14:paraId="094EBA64" w14:textId="17839564" w:rsidR="00F7679B" w:rsidRDefault="00F7679B" w:rsidP="00F7679B">
      <w:pPr>
        <w:ind w:left="360"/>
        <w:rPr>
          <w:rFonts w:cs="Calibri"/>
          <w:lang w:val="en-GB"/>
        </w:rPr>
      </w:pPr>
      <w:r>
        <w:rPr>
          <w:rFonts w:cs="Calibri"/>
          <w:lang w:val="en-GB"/>
        </w:rPr>
        <w:t xml:space="preserve">The PC </w:t>
      </w:r>
      <w:r w:rsidR="00FF26EF">
        <w:rPr>
          <w:rFonts w:cs="Calibri"/>
          <w:lang w:val="en-GB"/>
        </w:rPr>
        <w:t xml:space="preserve">has </w:t>
      </w:r>
      <w:r>
        <w:rPr>
          <w:rFonts w:cs="Calibri"/>
          <w:lang w:val="en-GB"/>
        </w:rPr>
        <w:t>request</w:t>
      </w:r>
      <w:r w:rsidR="00FF26EF">
        <w:rPr>
          <w:rFonts w:cs="Calibri"/>
          <w:lang w:val="en-GB"/>
        </w:rPr>
        <w:t xml:space="preserve">ed </w:t>
      </w:r>
      <w:r>
        <w:rPr>
          <w:rFonts w:cs="Calibri"/>
          <w:lang w:val="en-GB"/>
        </w:rPr>
        <w:t xml:space="preserve">a meeting with the </w:t>
      </w:r>
      <w:r w:rsidR="00FF26EF">
        <w:rPr>
          <w:rFonts w:cs="Calibri"/>
          <w:lang w:val="en-GB"/>
        </w:rPr>
        <w:t xml:space="preserve">Community Highways Officer </w:t>
      </w:r>
      <w:r>
        <w:rPr>
          <w:rFonts w:cs="Calibri"/>
          <w:lang w:val="en-GB"/>
        </w:rPr>
        <w:t>to discuss th</w:t>
      </w:r>
      <w:r w:rsidR="00C60401">
        <w:rPr>
          <w:rFonts w:cs="Calibri"/>
          <w:lang w:val="en-GB"/>
        </w:rPr>
        <w:t xml:space="preserve">ese issues. </w:t>
      </w:r>
    </w:p>
    <w:p w14:paraId="1C4E7264" w14:textId="608E4683" w:rsidR="00C60401" w:rsidRDefault="00C60401" w:rsidP="00F7679B">
      <w:pPr>
        <w:ind w:left="360"/>
        <w:rPr>
          <w:rFonts w:cs="Calibri"/>
          <w:b/>
          <w:bCs/>
          <w:lang w:val="en-GB"/>
        </w:rPr>
      </w:pPr>
      <w:r w:rsidRPr="00C60401">
        <w:rPr>
          <w:rFonts w:cs="Calibri"/>
          <w:b/>
          <w:bCs/>
          <w:lang w:val="en-GB"/>
        </w:rPr>
        <w:t>Dorset Police</w:t>
      </w:r>
    </w:p>
    <w:p w14:paraId="19956422" w14:textId="7E71E25F" w:rsidR="00C60401" w:rsidRPr="00AD6C42" w:rsidRDefault="00C60401" w:rsidP="00F7679B">
      <w:pPr>
        <w:ind w:left="360"/>
        <w:rPr>
          <w:rFonts w:cs="Calibri"/>
          <w:lang w:val="en-GB"/>
        </w:rPr>
      </w:pPr>
      <w:r w:rsidRPr="00AD6C42">
        <w:rPr>
          <w:rFonts w:cs="Calibri"/>
          <w:lang w:val="en-GB"/>
        </w:rPr>
        <w:t xml:space="preserve">The Chairman has written to Dorset Police concerning their non-attendance at the December 2023 PC meeting. Cllr Batstone has arranged a meeting for the local community with the </w:t>
      </w:r>
      <w:r w:rsidR="00AD6C42" w:rsidRPr="00AD6C42">
        <w:rPr>
          <w:rFonts w:cs="Calibri"/>
          <w:lang w:val="en-GB"/>
        </w:rPr>
        <w:t>Police &amp; Crime Commissioner on 16</w:t>
      </w:r>
      <w:r w:rsidR="00AD6C42" w:rsidRPr="00AD6C42">
        <w:rPr>
          <w:rFonts w:cs="Calibri"/>
          <w:vertAlign w:val="superscript"/>
          <w:lang w:val="en-GB"/>
        </w:rPr>
        <w:t>th</w:t>
      </w:r>
      <w:r w:rsidR="00AD6C42" w:rsidRPr="00AD6C42">
        <w:rPr>
          <w:rFonts w:cs="Calibri"/>
          <w:lang w:val="en-GB"/>
        </w:rPr>
        <w:t xml:space="preserve"> January at the Exchange in Sturminster Newton (18:30 Bow Room). </w:t>
      </w:r>
    </w:p>
    <w:p w14:paraId="4A13EAF7" w14:textId="684D010F" w:rsidR="003A3107" w:rsidRDefault="00A75EE5">
      <w:pPr>
        <w:rPr>
          <w:rFonts w:cs="Calibri"/>
          <w:b/>
          <w:bCs/>
        </w:rPr>
      </w:pPr>
      <w:r>
        <w:rPr>
          <w:rFonts w:cs="Calibri"/>
          <w:b/>
          <w:bCs/>
        </w:rPr>
        <w:t>1</w:t>
      </w:r>
      <w:r w:rsidR="00EB005E">
        <w:rPr>
          <w:rFonts w:cs="Calibri"/>
          <w:b/>
          <w:bCs/>
        </w:rPr>
        <w:t>1</w:t>
      </w:r>
      <w:r w:rsidR="00C60401">
        <w:rPr>
          <w:rFonts w:cs="Calibri"/>
          <w:b/>
          <w:bCs/>
        </w:rPr>
        <w:t>99</w:t>
      </w:r>
      <w:r w:rsidR="007A55FE">
        <w:rPr>
          <w:rFonts w:cs="Calibri"/>
          <w:b/>
          <w:bCs/>
        </w:rPr>
        <w:t>.</w:t>
      </w:r>
      <w:r w:rsidR="002F55EB">
        <w:rPr>
          <w:rFonts w:cs="Calibri"/>
          <w:b/>
          <w:bCs/>
        </w:rPr>
        <w:t xml:space="preserve"> </w:t>
      </w:r>
      <w:r w:rsidR="003A3107">
        <w:rPr>
          <w:rFonts w:cs="Calibri"/>
          <w:b/>
          <w:bCs/>
        </w:rPr>
        <w:t>PUBLIC SESSION</w:t>
      </w:r>
    </w:p>
    <w:p w14:paraId="2F7ECCE0" w14:textId="1EFF5D18" w:rsidR="00C60401" w:rsidRPr="00AD6C42" w:rsidRDefault="00C60401">
      <w:pPr>
        <w:rPr>
          <w:rFonts w:cs="Calibri"/>
        </w:rPr>
      </w:pPr>
      <w:r w:rsidRPr="00AD6C42">
        <w:rPr>
          <w:rFonts w:cs="Calibri"/>
        </w:rPr>
        <w:t xml:space="preserve">There were no questions. </w:t>
      </w:r>
    </w:p>
    <w:p w14:paraId="3767D5DE" w14:textId="1C17CB27" w:rsidR="00A75EE5" w:rsidRPr="003B6B5B" w:rsidRDefault="00A75EE5">
      <w:pPr>
        <w:rPr>
          <w:rFonts w:cs="Calibri"/>
          <w:b/>
          <w:bCs/>
        </w:rPr>
      </w:pPr>
      <w:r>
        <w:rPr>
          <w:rFonts w:cs="Calibri"/>
          <w:b/>
          <w:bCs/>
        </w:rPr>
        <w:t>1</w:t>
      </w:r>
      <w:r w:rsidR="007230EB">
        <w:rPr>
          <w:rFonts w:cs="Calibri"/>
          <w:b/>
          <w:bCs/>
        </w:rPr>
        <w:t>200</w:t>
      </w:r>
      <w:r w:rsidR="00D81AC4">
        <w:rPr>
          <w:rFonts w:cs="Calibri"/>
          <w:b/>
          <w:bCs/>
        </w:rPr>
        <w:t>. UNITARY COUNCILLOR REPORT</w:t>
      </w:r>
    </w:p>
    <w:p w14:paraId="205C2390" w14:textId="7F4C4107" w:rsidR="00AD6C42" w:rsidRPr="00AD6C42" w:rsidRDefault="00AF0AE8" w:rsidP="00AD6C42">
      <w:pPr>
        <w:rPr>
          <w:lang w:val="en-GB"/>
        </w:rPr>
      </w:pPr>
      <w:r>
        <w:rPr>
          <w:rFonts w:cs="Calibri"/>
        </w:rPr>
        <w:lastRenderedPageBreak/>
        <w:t xml:space="preserve">Cllr Batstone </w:t>
      </w:r>
      <w:r w:rsidR="003B6B5B">
        <w:rPr>
          <w:rFonts w:cs="Calibri"/>
        </w:rPr>
        <w:t>advised that</w:t>
      </w:r>
      <w:r w:rsidR="00AD6C42">
        <w:rPr>
          <w:rFonts w:cs="Calibri"/>
        </w:rPr>
        <w:t xml:space="preserve"> </w:t>
      </w:r>
      <w:r w:rsidR="00AD6C42" w:rsidRPr="00AD6C42">
        <w:rPr>
          <w:lang w:val="en-GB"/>
        </w:rPr>
        <w:t>Dorset Council has published its initial proposals to deliver a balanced budget next financial year, 2024-25. The proposals will see essential frontline council services continuing to be provided to residents and businesses, and protected from cuts.</w:t>
      </w:r>
    </w:p>
    <w:p w14:paraId="09CD0C81" w14:textId="77777777" w:rsidR="00AD6C42" w:rsidRDefault="00AD6C42" w:rsidP="00AD6C42">
      <w:pPr>
        <w:rPr>
          <w:rFonts w:cs="Calibri"/>
          <w:lang w:val="en-GB"/>
        </w:rPr>
      </w:pPr>
      <w:r w:rsidRPr="00AD6C42">
        <w:rPr>
          <w:rFonts w:cs="Calibri"/>
          <w:lang w:val="en-GB"/>
        </w:rPr>
        <w:t>The proposed budget means that in the coming year the council will spend £376m on its residents, an 8 per cent increase in funding for essential services. Around 60 per cent of the budget will support vulnerable children, families, older people and those with disabilities. In total, Dorset Council provides around 450 different services to just under 380,000 residents, including adults and children’s social care, road maintenance, waste collection, housing support and libraries.</w:t>
      </w:r>
    </w:p>
    <w:p w14:paraId="0EF99467" w14:textId="58CB49CF" w:rsidR="0049217C" w:rsidRPr="00AD6C42" w:rsidRDefault="0049217C" w:rsidP="00AD6C42">
      <w:pPr>
        <w:rPr>
          <w:rFonts w:cs="Calibri"/>
          <w:lang w:val="en-GB"/>
        </w:rPr>
      </w:pPr>
      <w:r>
        <w:rPr>
          <w:rFonts w:cs="Calibri"/>
          <w:lang w:val="en-GB"/>
        </w:rPr>
        <w:t>The meeting with the Police &amp; Crime Commission on 16</w:t>
      </w:r>
      <w:r w:rsidRPr="0049217C">
        <w:rPr>
          <w:rFonts w:cs="Calibri"/>
          <w:vertAlign w:val="superscript"/>
          <w:lang w:val="en-GB"/>
        </w:rPr>
        <w:t>th</w:t>
      </w:r>
      <w:r>
        <w:rPr>
          <w:rFonts w:cs="Calibri"/>
          <w:lang w:val="en-GB"/>
        </w:rPr>
        <w:t xml:space="preserve"> January 2024 will be directed towards strategy rather than individual policing issues. </w:t>
      </w:r>
    </w:p>
    <w:p w14:paraId="48B44405" w14:textId="36A7B2DD" w:rsidR="00C8746C" w:rsidRDefault="00A75EE5" w:rsidP="00C8746C">
      <w:pPr>
        <w:rPr>
          <w:rFonts w:cs="Calibri"/>
          <w:b/>
          <w:bCs/>
        </w:rPr>
      </w:pPr>
      <w:r>
        <w:rPr>
          <w:rFonts w:cs="Calibri"/>
          <w:b/>
          <w:bCs/>
        </w:rPr>
        <w:t>1</w:t>
      </w:r>
      <w:r w:rsidR="007230EB">
        <w:rPr>
          <w:rFonts w:cs="Calibri"/>
          <w:b/>
          <w:bCs/>
        </w:rPr>
        <w:t>201</w:t>
      </w:r>
      <w:r w:rsidR="00C8746C" w:rsidRPr="00C8746C">
        <w:rPr>
          <w:rFonts w:cs="Calibri"/>
          <w:b/>
          <w:bCs/>
        </w:rPr>
        <w:t xml:space="preserve">. FOOTPATHS </w:t>
      </w:r>
    </w:p>
    <w:p w14:paraId="5177F88F" w14:textId="40CFD4C9" w:rsidR="00864DDB" w:rsidRDefault="00AF0AE8" w:rsidP="0049217C">
      <w:pPr>
        <w:rPr>
          <w:rFonts w:cs="Calibri"/>
          <w:b/>
          <w:bCs/>
        </w:rPr>
      </w:pPr>
      <w:r w:rsidRPr="00AF0AE8">
        <w:rPr>
          <w:rFonts w:cs="Calibri"/>
        </w:rPr>
        <w:t xml:space="preserve">The Footpaths Officer </w:t>
      </w:r>
      <w:r w:rsidR="0049217C">
        <w:rPr>
          <w:rFonts w:cs="Calibri"/>
        </w:rPr>
        <w:t xml:space="preserve">was not present. </w:t>
      </w:r>
    </w:p>
    <w:p w14:paraId="2BCD7BE9" w14:textId="365F8102" w:rsidR="00864DDB" w:rsidRDefault="006E4802" w:rsidP="008B246F">
      <w:pPr>
        <w:rPr>
          <w:rFonts w:cs="Calibri"/>
          <w:b/>
          <w:bCs/>
        </w:rPr>
      </w:pPr>
      <w:r>
        <w:rPr>
          <w:rFonts w:cs="Calibri"/>
          <w:b/>
          <w:bCs/>
        </w:rPr>
        <w:t>1</w:t>
      </w:r>
      <w:r w:rsidR="007230EB">
        <w:rPr>
          <w:rFonts w:cs="Calibri"/>
          <w:b/>
          <w:bCs/>
        </w:rPr>
        <w:t>202</w:t>
      </w:r>
      <w:r w:rsidR="00864DDB">
        <w:rPr>
          <w:rFonts w:cs="Calibri"/>
          <w:b/>
          <w:bCs/>
        </w:rPr>
        <w:t>. PERMISSIVE PATH</w:t>
      </w:r>
    </w:p>
    <w:p w14:paraId="4C49EAB1" w14:textId="277ACD61" w:rsidR="00864DDB" w:rsidRDefault="0049217C" w:rsidP="008B246F">
      <w:pPr>
        <w:rPr>
          <w:rFonts w:cs="Calibri"/>
        </w:rPr>
      </w:pPr>
      <w:r>
        <w:rPr>
          <w:rFonts w:cs="Calibri"/>
        </w:rPr>
        <w:t xml:space="preserve">The Chairman has completed ‘Form E’ relating to an application to change the status of the Permissive Path to a </w:t>
      </w:r>
      <w:r w:rsidR="00864DDB" w:rsidRPr="00E43599">
        <w:rPr>
          <w:rFonts w:cs="Calibri"/>
        </w:rPr>
        <w:t xml:space="preserve">Right </w:t>
      </w:r>
      <w:r w:rsidR="00F1724B" w:rsidRPr="00E43599">
        <w:rPr>
          <w:rFonts w:cs="Calibri"/>
        </w:rPr>
        <w:t>of</w:t>
      </w:r>
      <w:r w:rsidR="00864DDB" w:rsidRPr="00E43599">
        <w:rPr>
          <w:rFonts w:cs="Calibri"/>
        </w:rPr>
        <w:t xml:space="preserve"> Way</w:t>
      </w:r>
      <w:r>
        <w:rPr>
          <w:rFonts w:cs="Calibri"/>
        </w:rPr>
        <w:t xml:space="preserve">. This was not difficult and others have been asked to complete forms which will be collated at the February 2024 meeting. </w:t>
      </w:r>
    </w:p>
    <w:p w14:paraId="4A0D3243" w14:textId="49607BF2" w:rsidR="007230EB" w:rsidRPr="007230EB" w:rsidRDefault="007230EB" w:rsidP="007230EB">
      <w:pPr>
        <w:rPr>
          <w:rFonts w:cs="Calibri"/>
          <w:b/>
          <w:bCs/>
          <w:lang w:val="en-GB"/>
        </w:rPr>
      </w:pPr>
      <w:r w:rsidRPr="007230EB">
        <w:rPr>
          <w:rFonts w:cs="Calibri"/>
          <w:b/>
          <w:bCs/>
          <w:lang w:val="en-GB"/>
        </w:rPr>
        <w:t>1203 C</w:t>
      </w:r>
      <w:r>
        <w:rPr>
          <w:rFonts w:cs="Calibri"/>
          <w:b/>
          <w:bCs/>
          <w:lang w:val="en-GB"/>
        </w:rPr>
        <w:t>OUNCILLOR EMAIL ADDRESSES</w:t>
      </w:r>
    </w:p>
    <w:p w14:paraId="774E0D6D" w14:textId="3D16C63D" w:rsidR="007230EB" w:rsidRPr="007230EB" w:rsidRDefault="007230EB" w:rsidP="007230EB">
      <w:pPr>
        <w:rPr>
          <w:rFonts w:cs="Calibri"/>
          <w:lang w:val="en-GB"/>
        </w:rPr>
      </w:pPr>
      <w:r>
        <w:rPr>
          <w:rFonts w:cs="Calibri"/>
          <w:lang w:val="en-GB"/>
        </w:rPr>
        <w:t xml:space="preserve">The Clerk advised that the PC has </w:t>
      </w:r>
      <w:r w:rsidR="00302EE0">
        <w:rPr>
          <w:rFonts w:cs="Calibri"/>
          <w:lang w:val="en-GB"/>
        </w:rPr>
        <w:t xml:space="preserve">10 </w:t>
      </w:r>
      <w:r w:rsidRPr="007230EB">
        <w:rPr>
          <w:rFonts w:cs="Calibri"/>
          <w:lang w:val="en-GB"/>
        </w:rPr>
        <w:t>email addresses allocated under the website hosting contract  – enough for the Clerk &amp; 9 councillors</w:t>
      </w:r>
      <w:r w:rsidR="00302EE0">
        <w:rPr>
          <w:rFonts w:cs="Calibri"/>
          <w:lang w:val="en-GB"/>
        </w:rPr>
        <w:t xml:space="preserve">, however presently one </w:t>
      </w:r>
      <w:r w:rsidRPr="007230EB">
        <w:rPr>
          <w:rFonts w:cs="Calibri"/>
          <w:lang w:val="en-GB"/>
        </w:rPr>
        <w:t>email address is used as a Facebook contact point</w:t>
      </w:r>
      <w:r w:rsidR="00302EE0">
        <w:rPr>
          <w:rFonts w:cs="Calibri"/>
          <w:lang w:val="en-GB"/>
        </w:rPr>
        <w:t xml:space="preserve">. </w:t>
      </w:r>
      <w:r w:rsidRPr="007230EB">
        <w:rPr>
          <w:rFonts w:cs="Calibri"/>
          <w:lang w:val="en-GB"/>
        </w:rPr>
        <w:t xml:space="preserve"> The current annual cost of the hosting contract is £60 plus VAT. A new contract allowing up to 15 email addresses would cost £ 26 per month. </w:t>
      </w:r>
      <w:r w:rsidR="00302EE0">
        <w:rPr>
          <w:rFonts w:cs="Calibri"/>
          <w:lang w:val="en-GB"/>
        </w:rPr>
        <w:t xml:space="preserve">It was agreed that a </w:t>
      </w:r>
      <w:proofErr w:type="spellStart"/>
      <w:r w:rsidR="00302EE0">
        <w:rPr>
          <w:rFonts w:cs="Calibri"/>
          <w:lang w:val="en-GB"/>
        </w:rPr>
        <w:t>gmail</w:t>
      </w:r>
      <w:proofErr w:type="spellEnd"/>
      <w:r w:rsidR="00302EE0">
        <w:rPr>
          <w:rFonts w:cs="Calibri"/>
          <w:lang w:val="en-GB"/>
        </w:rPr>
        <w:t xml:space="preserve"> address should be used as a Facebook contact freeing a new email address for a Councillor. </w:t>
      </w:r>
    </w:p>
    <w:p w14:paraId="09CE78B4" w14:textId="326F60B9" w:rsidR="008B246F" w:rsidRDefault="00E43599" w:rsidP="008B246F">
      <w:pPr>
        <w:rPr>
          <w:rFonts w:cs="Calibri"/>
          <w:b/>
          <w:bCs/>
        </w:rPr>
      </w:pPr>
      <w:r>
        <w:rPr>
          <w:rFonts w:cs="Calibri"/>
          <w:b/>
          <w:bCs/>
        </w:rPr>
        <w:t>1</w:t>
      </w:r>
      <w:r w:rsidR="00B5762E">
        <w:rPr>
          <w:rFonts w:cs="Calibri"/>
          <w:b/>
          <w:bCs/>
        </w:rPr>
        <w:t>204</w:t>
      </w:r>
      <w:r>
        <w:rPr>
          <w:rFonts w:cs="Calibri"/>
          <w:b/>
          <w:bCs/>
        </w:rPr>
        <w:t xml:space="preserve">. </w:t>
      </w:r>
      <w:r w:rsidR="008B246F" w:rsidRPr="008B246F">
        <w:rPr>
          <w:rFonts w:cs="Calibri"/>
          <w:b/>
          <w:bCs/>
        </w:rPr>
        <w:t xml:space="preserve">PLANNING </w:t>
      </w:r>
      <w:r w:rsidR="00A17E5A">
        <w:rPr>
          <w:rFonts w:cs="Calibri"/>
          <w:b/>
          <w:bCs/>
        </w:rPr>
        <w:t>APPLICATIONS</w:t>
      </w:r>
    </w:p>
    <w:p w14:paraId="4115EE43" w14:textId="6DDE8E4F" w:rsidR="00165913" w:rsidRDefault="00A53363" w:rsidP="00FE263A">
      <w:pPr>
        <w:rPr>
          <w:rFonts w:cs="Calibri"/>
          <w:lang w:val="en-GB"/>
        </w:rPr>
      </w:pPr>
      <w:proofErr w:type="spellStart"/>
      <w:r>
        <w:rPr>
          <w:rFonts w:cs="Calibri"/>
          <w:b/>
          <w:bCs/>
          <w:lang w:val="en-GB"/>
        </w:rPr>
        <w:t>i</w:t>
      </w:r>
      <w:proofErr w:type="spellEnd"/>
      <w:r>
        <w:rPr>
          <w:rFonts w:cs="Calibri"/>
          <w:b/>
          <w:bCs/>
          <w:lang w:val="en-GB"/>
        </w:rPr>
        <w:t xml:space="preserve">) </w:t>
      </w:r>
      <w:r w:rsidR="00165913" w:rsidRPr="00A53363">
        <w:rPr>
          <w:rFonts w:cs="Calibri"/>
          <w:b/>
          <w:bCs/>
          <w:lang w:val="en-GB"/>
        </w:rPr>
        <w:t>P/FUL/2023/05579</w:t>
      </w:r>
      <w:r w:rsidR="00165913" w:rsidRPr="00CD3B55">
        <w:rPr>
          <w:rFonts w:cs="Calibri"/>
          <w:lang w:val="en-GB"/>
        </w:rPr>
        <w:t xml:space="preserve"> - Land At Old Ox Inn Blandford Road Shillingstone - Erect 5 no. dwellings with associated access, landscaping and parking</w:t>
      </w:r>
      <w:r w:rsidR="0049217C">
        <w:rPr>
          <w:rFonts w:cs="Calibri"/>
          <w:lang w:val="en-GB"/>
        </w:rPr>
        <w:t xml:space="preserve">. There is no decision at this stage. It was though noted that neither the Conservation Officer or the Tree Officer supported the application. The Conservation Officer being rather concerned in relation to the impact of the proposed development on historic open spaces and green routes. </w:t>
      </w:r>
      <w:r w:rsidR="00B051D8">
        <w:rPr>
          <w:rFonts w:cs="Calibri"/>
          <w:lang w:val="en-GB"/>
        </w:rPr>
        <w:t xml:space="preserve"> </w:t>
      </w:r>
    </w:p>
    <w:p w14:paraId="0281E67F" w14:textId="3DD35B51" w:rsidR="00A53363" w:rsidRDefault="00A53363" w:rsidP="00FE263A">
      <w:pPr>
        <w:rPr>
          <w:rFonts w:cs="Calibri"/>
          <w:b/>
          <w:bCs/>
          <w:lang w:val="en-GB"/>
        </w:rPr>
      </w:pPr>
      <w:r w:rsidRPr="00A53363">
        <w:rPr>
          <w:rFonts w:cs="Calibri"/>
          <w:b/>
          <w:bCs/>
          <w:lang w:val="en-GB"/>
        </w:rPr>
        <w:t xml:space="preserve">ii) New </w:t>
      </w:r>
      <w:r w:rsidR="00F1724B" w:rsidRPr="00A53363">
        <w:rPr>
          <w:rFonts w:cs="Calibri"/>
          <w:b/>
          <w:bCs/>
          <w:lang w:val="en-GB"/>
        </w:rPr>
        <w:t>applications</w:t>
      </w:r>
    </w:p>
    <w:p w14:paraId="5F342E0A" w14:textId="77777777" w:rsidR="0049217C" w:rsidRDefault="0049217C" w:rsidP="0049217C">
      <w:pPr>
        <w:rPr>
          <w:rFonts w:cs="Calibri"/>
          <w:b/>
          <w:bCs/>
          <w:lang w:val="en-GB"/>
        </w:rPr>
      </w:pPr>
      <w:r w:rsidRPr="0049217C">
        <w:rPr>
          <w:rFonts w:cs="Calibri"/>
          <w:b/>
          <w:bCs/>
          <w:lang w:val="en-GB"/>
        </w:rPr>
        <w:t>P/HOU/2023/06960 - Lime Kiln House Lanchards Lane Shillingstone Dorset DT11</w:t>
      </w:r>
    </w:p>
    <w:p w14:paraId="425335F2" w14:textId="6C4CF3DC" w:rsidR="0049217C" w:rsidRPr="0049217C" w:rsidRDefault="0049217C" w:rsidP="0049217C">
      <w:pPr>
        <w:rPr>
          <w:rFonts w:cs="Calibri"/>
          <w:i/>
          <w:iCs/>
          <w:lang w:val="en-GB"/>
        </w:rPr>
      </w:pPr>
      <w:r w:rsidRPr="0049217C">
        <w:rPr>
          <w:rFonts w:cs="Calibri"/>
          <w:i/>
          <w:iCs/>
          <w:lang w:val="en-GB"/>
        </w:rPr>
        <w:t>Pool house extension -Garage alterations -Main House/Attic alterations</w:t>
      </w:r>
    </w:p>
    <w:p w14:paraId="0D495E62" w14:textId="5FB40A46" w:rsidR="0049217C" w:rsidRPr="0049217C" w:rsidRDefault="0049217C" w:rsidP="0049217C">
      <w:pPr>
        <w:rPr>
          <w:rFonts w:cs="Calibri"/>
          <w:lang w:val="en-GB"/>
        </w:rPr>
      </w:pPr>
      <w:r w:rsidRPr="0049217C">
        <w:rPr>
          <w:rFonts w:cs="Calibri"/>
          <w:lang w:val="en-GB"/>
        </w:rPr>
        <w:t xml:space="preserve">It was agreed that the proposed enlargement and alteration of this property would have virtually no impact on neighbouring properties. There were no objections. </w:t>
      </w:r>
    </w:p>
    <w:p w14:paraId="44077938" w14:textId="06FD18C2" w:rsidR="004607E5" w:rsidRDefault="003E32FC" w:rsidP="0008510D">
      <w:pPr>
        <w:rPr>
          <w:rFonts w:cs="Calibri"/>
          <w:b/>
          <w:bCs/>
          <w:lang w:val="en-GB"/>
        </w:rPr>
      </w:pPr>
      <w:r>
        <w:rPr>
          <w:rFonts w:cs="Calibri"/>
          <w:b/>
          <w:bCs/>
          <w:lang w:val="en-GB"/>
        </w:rPr>
        <w:t>1</w:t>
      </w:r>
      <w:r w:rsidR="00B5762E">
        <w:rPr>
          <w:rFonts w:cs="Calibri"/>
          <w:b/>
          <w:bCs/>
          <w:lang w:val="en-GB"/>
        </w:rPr>
        <w:t>205</w:t>
      </w:r>
      <w:r w:rsidR="004607E5">
        <w:rPr>
          <w:rFonts w:cs="Calibri"/>
          <w:b/>
          <w:bCs/>
          <w:lang w:val="en-GB"/>
        </w:rPr>
        <w:t>. FINANCES</w:t>
      </w:r>
    </w:p>
    <w:p w14:paraId="4D5A7E5B" w14:textId="0ECB0B6A" w:rsidR="004607E5" w:rsidRDefault="007F1DE9" w:rsidP="0008510D">
      <w:pPr>
        <w:rPr>
          <w:rFonts w:cs="Calibri"/>
          <w:b/>
          <w:bCs/>
          <w:lang w:val="en-GB"/>
        </w:rPr>
      </w:pPr>
      <w:proofErr w:type="spellStart"/>
      <w:r>
        <w:rPr>
          <w:rFonts w:cs="Calibri"/>
          <w:b/>
          <w:bCs/>
          <w:lang w:val="en-GB"/>
        </w:rPr>
        <w:t>i</w:t>
      </w:r>
      <w:proofErr w:type="spellEnd"/>
      <w:r w:rsidR="004607E5">
        <w:rPr>
          <w:rFonts w:cs="Calibri"/>
          <w:b/>
          <w:bCs/>
          <w:lang w:val="en-GB"/>
        </w:rPr>
        <w:t xml:space="preserve">) Retrospective Payments approval: </w:t>
      </w:r>
      <w:r w:rsidR="004607E5" w:rsidRPr="004607E5">
        <w:rPr>
          <w:rFonts w:cs="Calibri"/>
          <w:lang w:val="en-GB"/>
        </w:rPr>
        <w:t xml:space="preserve">the following payments were </w:t>
      </w:r>
      <w:r w:rsidR="004607E5" w:rsidRPr="004607E5">
        <w:rPr>
          <w:rFonts w:cs="Calibri"/>
          <w:b/>
          <w:bCs/>
          <w:lang w:val="en-GB"/>
        </w:rPr>
        <w:t>APPROVED</w:t>
      </w:r>
    </w:p>
    <w:tbl>
      <w:tblPr>
        <w:tblStyle w:val="TableGrid"/>
        <w:tblW w:w="8642" w:type="dxa"/>
        <w:tblInd w:w="-113" w:type="dxa"/>
        <w:tblLook w:val="04A0" w:firstRow="1" w:lastRow="0" w:firstColumn="1" w:lastColumn="0" w:noHBand="0" w:noVBand="1"/>
      </w:tblPr>
      <w:tblGrid>
        <w:gridCol w:w="1278"/>
        <w:gridCol w:w="2800"/>
        <w:gridCol w:w="1871"/>
        <w:gridCol w:w="2693"/>
      </w:tblGrid>
      <w:tr w:rsidR="00B5762E" w:rsidRPr="00B5762E" w14:paraId="0ACF8997" w14:textId="77777777" w:rsidTr="00B5762E">
        <w:trPr>
          <w:trHeight w:val="288"/>
        </w:trPr>
        <w:tc>
          <w:tcPr>
            <w:tcW w:w="1278" w:type="dxa"/>
            <w:noWrap/>
            <w:hideMark/>
          </w:tcPr>
          <w:p w14:paraId="3D655EFF"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b/>
                <w:bCs/>
                <w:lang w:val="en-GB" w:eastAsia="en-GB"/>
              </w:rPr>
            </w:pPr>
            <w:r w:rsidRPr="00B5762E">
              <w:rPr>
                <w:rFonts w:asciiTheme="minorHAnsi" w:eastAsia="Times New Roman" w:hAnsiTheme="minorHAnsi" w:cstheme="minorHAnsi"/>
                <w:b/>
                <w:bCs/>
                <w:lang w:val="en-GB" w:eastAsia="en-GB"/>
              </w:rPr>
              <w:lastRenderedPageBreak/>
              <w:t>Date</w:t>
            </w:r>
          </w:p>
        </w:tc>
        <w:tc>
          <w:tcPr>
            <w:tcW w:w="2800" w:type="dxa"/>
            <w:noWrap/>
            <w:hideMark/>
          </w:tcPr>
          <w:p w14:paraId="74FA29CF"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b/>
                <w:bCs/>
                <w:lang w:val="en-GB" w:eastAsia="en-GB"/>
              </w:rPr>
            </w:pPr>
            <w:r w:rsidRPr="00B5762E">
              <w:rPr>
                <w:rFonts w:asciiTheme="minorHAnsi" w:eastAsia="Times New Roman" w:hAnsiTheme="minorHAnsi" w:cstheme="minorHAnsi"/>
                <w:b/>
                <w:bCs/>
                <w:lang w:val="en-GB" w:eastAsia="en-GB"/>
              </w:rPr>
              <w:t>Payee Name</w:t>
            </w:r>
          </w:p>
        </w:tc>
        <w:tc>
          <w:tcPr>
            <w:tcW w:w="1871" w:type="dxa"/>
            <w:noWrap/>
            <w:hideMark/>
          </w:tcPr>
          <w:p w14:paraId="3C22EDD9"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b/>
                <w:bCs/>
                <w:lang w:val="en-GB" w:eastAsia="en-GB"/>
              </w:rPr>
            </w:pPr>
            <w:r w:rsidRPr="00B5762E">
              <w:rPr>
                <w:rFonts w:asciiTheme="minorHAnsi" w:eastAsia="Times New Roman" w:hAnsiTheme="minorHAnsi" w:cstheme="minorHAnsi"/>
                <w:b/>
                <w:bCs/>
                <w:lang w:val="en-GB" w:eastAsia="en-GB"/>
              </w:rPr>
              <w:t xml:space="preserve"> £ Total  </w:t>
            </w:r>
          </w:p>
        </w:tc>
        <w:tc>
          <w:tcPr>
            <w:tcW w:w="2693" w:type="dxa"/>
            <w:noWrap/>
            <w:hideMark/>
          </w:tcPr>
          <w:p w14:paraId="230B7D38"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b/>
                <w:bCs/>
                <w:lang w:val="en-GB" w:eastAsia="en-GB"/>
              </w:rPr>
            </w:pPr>
            <w:r w:rsidRPr="00B5762E">
              <w:rPr>
                <w:rFonts w:asciiTheme="minorHAnsi" w:eastAsia="Times New Roman" w:hAnsiTheme="minorHAnsi" w:cstheme="minorHAnsi"/>
                <w:b/>
                <w:bCs/>
                <w:lang w:val="en-GB" w:eastAsia="en-GB"/>
              </w:rPr>
              <w:t>Reason</w:t>
            </w:r>
          </w:p>
        </w:tc>
      </w:tr>
      <w:tr w:rsidR="00B5762E" w:rsidRPr="00B5762E" w14:paraId="39890379" w14:textId="77777777" w:rsidTr="00B5762E">
        <w:trPr>
          <w:trHeight w:val="288"/>
        </w:trPr>
        <w:tc>
          <w:tcPr>
            <w:tcW w:w="1278" w:type="dxa"/>
            <w:noWrap/>
            <w:hideMark/>
          </w:tcPr>
          <w:p w14:paraId="56DE1AD4"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01/12/2023</w:t>
            </w:r>
          </w:p>
        </w:tc>
        <w:tc>
          <w:tcPr>
            <w:tcW w:w="2800" w:type="dxa"/>
            <w:noWrap/>
            <w:hideMark/>
          </w:tcPr>
          <w:p w14:paraId="21B820F7"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Edens Landscapes Limited</w:t>
            </w:r>
          </w:p>
        </w:tc>
        <w:tc>
          <w:tcPr>
            <w:tcW w:w="1871" w:type="dxa"/>
            <w:noWrap/>
            <w:hideMark/>
          </w:tcPr>
          <w:p w14:paraId="2FD5776D" w14:textId="77777777" w:rsidR="00B5762E" w:rsidRPr="00B5762E" w:rsidRDefault="00B5762E" w:rsidP="00B5762E">
            <w:pPr>
              <w:tabs>
                <w:tab w:val="left" w:pos="720"/>
              </w:tabs>
              <w:suppressAutoHyphens w:val="0"/>
              <w:spacing w:after="0" w:line="240" w:lineRule="auto"/>
              <w:ind w:right="-416"/>
              <w:jc w:val="center"/>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           252.00</w:t>
            </w:r>
          </w:p>
        </w:tc>
        <w:tc>
          <w:tcPr>
            <w:tcW w:w="2693" w:type="dxa"/>
            <w:noWrap/>
            <w:hideMark/>
          </w:tcPr>
          <w:p w14:paraId="2B536651"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Strimming/mowing</w:t>
            </w:r>
          </w:p>
        </w:tc>
      </w:tr>
      <w:tr w:rsidR="00B5762E" w:rsidRPr="00B5762E" w14:paraId="482E24B0" w14:textId="77777777" w:rsidTr="00B5762E">
        <w:trPr>
          <w:trHeight w:val="288"/>
        </w:trPr>
        <w:tc>
          <w:tcPr>
            <w:tcW w:w="1278" w:type="dxa"/>
            <w:noWrap/>
            <w:hideMark/>
          </w:tcPr>
          <w:p w14:paraId="58570ED3"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04/12/2023</w:t>
            </w:r>
          </w:p>
        </w:tc>
        <w:tc>
          <w:tcPr>
            <w:tcW w:w="2800" w:type="dxa"/>
            <w:noWrap/>
            <w:hideMark/>
          </w:tcPr>
          <w:p w14:paraId="1EE094A3"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Dorset Planning Consultant Ltd</w:t>
            </w:r>
          </w:p>
        </w:tc>
        <w:tc>
          <w:tcPr>
            <w:tcW w:w="1871" w:type="dxa"/>
            <w:noWrap/>
            <w:hideMark/>
          </w:tcPr>
          <w:p w14:paraId="28B2FED8" w14:textId="77777777" w:rsidR="00B5762E" w:rsidRPr="00B5762E" w:rsidRDefault="00B5762E" w:rsidP="00B5762E">
            <w:pPr>
              <w:tabs>
                <w:tab w:val="left" w:pos="720"/>
              </w:tabs>
              <w:suppressAutoHyphens w:val="0"/>
              <w:spacing w:after="0" w:line="240" w:lineRule="auto"/>
              <w:ind w:right="-416"/>
              <w:jc w:val="center"/>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           600.00</w:t>
            </w:r>
          </w:p>
        </w:tc>
        <w:tc>
          <w:tcPr>
            <w:tcW w:w="2693" w:type="dxa"/>
            <w:noWrap/>
            <w:hideMark/>
          </w:tcPr>
          <w:p w14:paraId="75E75ED6"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Old Ox - planning consultancy</w:t>
            </w:r>
          </w:p>
        </w:tc>
      </w:tr>
      <w:tr w:rsidR="00B5762E" w:rsidRPr="00B5762E" w14:paraId="784FFBD3" w14:textId="77777777" w:rsidTr="00B5762E">
        <w:trPr>
          <w:trHeight w:val="288"/>
        </w:trPr>
        <w:tc>
          <w:tcPr>
            <w:tcW w:w="1278" w:type="dxa"/>
            <w:noWrap/>
            <w:hideMark/>
          </w:tcPr>
          <w:p w14:paraId="2D4251F9"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04/12/2023</w:t>
            </w:r>
          </w:p>
        </w:tc>
        <w:tc>
          <w:tcPr>
            <w:tcW w:w="2800" w:type="dxa"/>
            <w:noWrap/>
            <w:hideMark/>
          </w:tcPr>
          <w:p w14:paraId="644F95B8"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Mr Kevin Sullivan</w:t>
            </w:r>
          </w:p>
        </w:tc>
        <w:tc>
          <w:tcPr>
            <w:tcW w:w="1871" w:type="dxa"/>
            <w:noWrap/>
            <w:hideMark/>
          </w:tcPr>
          <w:p w14:paraId="5C2FB2FF" w14:textId="77777777" w:rsidR="00B5762E" w:rsidRPr="00B5762E" w:rsidRDefault="00B5762E" w:rsidP="00B5762E">
            <w:pPr>
              <w:tabs>
                <w:tab w:val="left" w:pos="720"/>
              </w:tabs>
              <w:suppressAutoHyphens w:val="0"/>
              <w:spacing w:after="0" w:line="240" w:lineRule="auto"/>
              <w:ind w:right="-416"/>
              <w:jc w:val="center"/>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             60.00</w:t>
            </w:r>
          </w:p>
        </w:tc>
        <w:tc>
          <w:tcPr>
            <w:tcW w:w="2693" w:type="dxa"/>
            <w:noWrap/>
            <w:hideMark/>
          </w:tcPr>
          <w:p w14:paraId="2CF2C3D8"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Pavilion cleaning</w:t>
            </w:r>
          </w:p>
        </w:tc>
      </w:tr>
      <w:tr w:rsidR="00B5762E" w:rsidRPr="00B5762E" w14:paraId="0026D1E0" w14:textId="77777777" w:rsidTr="00B5762E">
        <w:trPr>
          <w:trHeight w:val="288"/>
        </w:trPr>
        <w:tc>
          <w:tcPr>
            <w:tcW w:w="1278" w:type="dxa"/>
            <w:noWrap/>
            <w:hideMark/>
          </w:tcPr>
          <w:p w14:paraId="2F7CBCFF"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04/12/2023</w:t>
            </w:r>
          </w:p>
        </w:tc>
        <w:tc>
          <w:tcPr>
            <w:tcW w:w="2800" w:type="dxa"/>
            <w:noWrap/>
            <w:hideMark/>
          </w:tcPr>
          <w:p w14:paraId="5F6B597A"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Mrs Jill Sullivan</w:t>
            </w:r>
          </w:p>
        </w:tc>
        <w:tc>
          <w:tcPr>
            <w:tcW w:w="1871" w:type="dxa"/>
            <w:noWrap/>
            <w:hideMark/>
          </w:tcPr>
          <w:p w14:paraId="34548B2B" w14:textId="77777777" w:rsidR="00B5762E" w:rsidRPr="00B5762E" w:rsidRDefault="00B5762E" w:rsidP="00B5762E">
            <w:pPr>
              <w:tabs>
                <w:tab w:val="left" w:pos="720"/>
              </w:tabs>
              <w:suppressAutoHyphens w:val="0"/>
              <w:spacing w:after="0" w:line="240" w:lineRule="auto"/>
              <w:ind w:right="-416"/>
              <w:jc w:val="center"/>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             60.00</w:t>
            </w:r>
          </w:p>
        </w:tc>
        <w:tc>
          <w:tcPr>
            <w:tcW w:w="2693" w:type="dxa"/>
            <w:noWrap/>
            <w:hideMark/>
          </w:tcPr>
          <w:p w14:paraId="2A6BAF0A"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Pavilion cleaning</w:t>
            </w:r>
          </w:p>
        </w:tc>
      </w:tr>
      <w:tr w:rsidR="00B5762E" w:rsidRPr="00B5762E" w14:paraId="594C603E" w14:textId="77777777" w:rsidTr="00B5762E">
        <w:trPr>
          <w:trHeight w:val="288"/>
        </w:trPr>
        <w:tc>
          <w:tcPr>
            <w:tcW w:w="1278" w:type="dxa"/>
            <w:noWrap/>
            <w:hideMark/>
          </w:tcPr>
          <w:p w14:paraId="6C4E3D8A"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04/12/2023</w:t>
            </w:r>
          </w:p>
        </w:tc>
        <w:tc>
          <w:tcPr>
            <w:tcW w:w="2800" w:type="dxa"/>
            <w:noWrap/>
            <w:hideMark/>
          </w:tcPr>
          <w:p w14:paraId="109BB5B2"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Shillingstone Cricket Club</w:t>
            </w:r>
          </w:p>
        </w:tc>
        <w:tc>
          <w:tcPr>
            <w:tcW w:w="1871" w:type="dxa"/>
            <w:noWrap/>
            <w:hideMark/>
          </w:tcPr>
          <w:p w14:paraId="4096385E" w14:textId="77777777" w:rsidR="00B5762E" w:rsidRPr="00B5762E" w:rsidRDefault="00B5762E" w:rsidP="00B5762E">
            <w:pPr>
              <w:tabs>
                <w:tab w:val="left" w:pos="720"/>
              </w:tabs>
              <w:suppressAutoHyphens w:val="0"/>
              <w:spacing w:after="0" w:line="240" w:lineRule="auto"/>
              <w:ind w:right="-416"/>
              <w:jc w:val="center"/>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           416.66</w:t>
            </w:r>
          </w:p>
        </w:tc>
        <w:tc>
          <w:tcPr>
            <w:tcW w:w="2693" w:type="dxa"/>
            <w:noWrap/>
            <w:hideMark/>
          </w:tcPr>
          <w:p w14:paraId="5DFD4BA8"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Mowing</w:t>
            </w:r>
          </w:p>
        </w:tc>
      </w:tr>
      <w:tr w:rsidR="00B5762E" w:rsidRPr="00B5762E" w14:paraId="35766786" w14:textId="77777777" w:rsidTr="00B5762E">
        <w:trPr>
          <w:trHeight w:val="288"/>
        </w:trPr>
        <w:tc>
          <w:tcPr>
            <w:tcW w:w="1278" w:type="dxa"/>
            <w:noWrap/>
            <w:hideMark/>
          </w:tcPr>
          <w:p w14:paraId="62152029"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08/12/2023</w:t>
            </w:r>
          </w:p>
        </w:tc>
        <w:tc>
          <w:tcPr>
            <w:tcW w:w="2800" w:type="dxa"/>
            <w:noWrap/>
            <w:hideMark/>
          </w:tcPr>
          <w:p w14:paraId="5F7FA57A"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David Green</w:t>
            </w:r>
          </w:p>
        </w:tc>
        <w:tc>
          <w:tcPr>
            <w:tcW w:w="1871" w:type="dxa"/>
            <w:noWrap/>
            <w:hideMark/>
          </w:tcPr>
          <w:p w14:paraId="3EFC1854" w14:textId="77777777" w:rsidR="00B5762E" w:rsidRPr="00B5762E" w:rsidRDefault="00B5762E" w:rsidP="00B5762E">
            <w:pPr>
              <w:tabs>
                <w:tab w:val="left" w:pos="720"/>
              </w:tabs>
              <w:suppressAutoHyphens w:val="0"/>
              <w:spacing w:after="0" w:line="240" w:lineRule="auto"/>
              <w:ind w:right="-416"/>
              <w:jc w:val="center"/>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             42.00</w:t>
            </w:r>
          </w:p>
        </w:tc>
        <w:tc>
          <w:tcPr>
            <w:tcW w:w="2693" w:type="dxa"/>
            <w:noWrap/>
            <w:hideMark/>
          </w:tcPr>
          <w:p w14:paraId="683E34A4"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November 2023 expenses</w:t>
            </w:r>
          </w:p>
        </w:tc>
      </w:tr>
      <w:tr w:rsidR="00B5762E" w:rsidRPr="00B5762E" w14:paraId="2F410277" w14:textId="77777777" w:rsidTr="00B5762E">
        <w:trPr>
          <w:trHeight w:val="288"/>
        </w:trPr>
        <w:tc>
          <w:tcPr>
            <w:tcW w:w="1278" w:type="dxa"/>
            <w:noWrap/>
            <w:hideMark/>
          </w:tcPr>
          <w:p w14:paraId="1A6E4165"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13/12/2023</w:t>
            </w:r>
          </w:p>
        </w:tc>
        <w:tc>
          <w:tcPr>
            <w:tcW w:w="2800" w:type="dxa"/>
            <w:noWrap/>
            <w:hideMark/>
          </w:tcPr>
          <w:p w14:paraId="12CF7EA2"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Dorset Council</w:t>
            </w:r>
          </w:p>
        </w:tc>
        <w:tc>
          <w:tcPr>
            <w:tcW w:w="1871" w:type="dxa"/>
            <w:noWrap/>
            <w:hideMark/>
          </w:tcPr>
          <w:p w14:paraId="3D39D682" w14:textId="77777777" w:rsidR="00B5762E" w:rsidRPr="00B5762E" w:rsidRDefault="00B5762E" w:rsidP="00B5762E">
            <w:pPr>
              <w:tabs>
                <w:tab w:val="left" w:pos="720"/>
              </w:tabs>
              <w:suppressAutoHyphens w:val="0"/>
              <w:spacing w:after="0" w:line="240" w:lineRule="auto"/>
              <w:ind w:right="-416"/>
              <w:jc w:val="center"/>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           570.00</w:t>
            </w:r>
          </w:p>
        </w:tc>
        <w:tc>
          <w:tcPr>
            <w:tcW w:w="2693" w:type="dxa"/>
            <w:noWrap/>
            <w:hideMark/>
          </w:tcPr>
          <w:p w14:paraId="6EE701E8"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Speed Surveys</w:t>
            </w:r>
          </w:p>
        </w:tc>
      </w:tr>
      <w:tr w:rsidR="00B5762E" w:rsidRPr="00B5762E" w14:paraId="20C7A8E8" w14:textId="77777777" w:rsidTr="00B5762E">
        <w:trPr>
          <w:trHeight w:val="288"/>
        </w:trPr>
        <w:tc>
          <w:tcPr>
            <w:tcW w:w="1278" w:type="dxa"/>
            <w:noWrap/>
            <w:hideMark/>
          </w:tcPr>
          <w:p w14:paraId="6C085955"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18/12/2023</w:t>
            </w:r>
          </w:p>
        </w:tc>
        <w:tc>
          <w:tcPr>
            <w:tcW w:w="2800" w:type="dxa"/>
            <w:noWrap/>
            <w:hideMark/>
          </w:tcPr>
          <w:p w14:paraId="1758045F"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The Portman Hall</w:t>
            </w:r>
          </w:p>
        </w:tc>
        <w:tc>
          <w:tcPr>
            <w:tcW w:w="1871" w:type="dxa"/>
            <w:noWrap/>
            <w:hideMark/>
          </w:tcPr>
          <w:p w14:paraId="26AC78F8" w14:textId="77777777" w:rsidR="00B5762E" w:rsidRPr="00B5762E" w:rsidRDefault="00B5762E" w:rsidP="00B5762E">
            <w:pPr>
              <w:tabs>
                <w:tab w:val="left" w:pos="720"/>
              </w:tabs>
              <w:suppressAutoHyphens w:val="0"/>
              <w:spacing w:after="0" w:line="240" w:lineRule="auto"/>
              <w:ind w:right="-416"/>
              <w:jc w:val="center"/>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             96.00</w:t>
            </w:r>
          </w:p>
        </w:tc>
        <w:tc>
          <w:tcPr>
            <w:tcW w:w="2693" w:type="dxa"/>
            <w:noWrap/>
            <w:hideMark/>
          </w:tcPr>
          <w:p w14:paraId="41A98E5F"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Hall hire</w:t>
            </w:r>
          </w:p>
        </w:tc>
      </w:tr>
      <w:tr w:rsidR="00B5762E" w:rsidRPr="00B5762E" w14:paraId="559496A1" w14:textId="77777777" w:rsidTr="00B5762E">
        <w:trPr>
          <w:trHeight w:val="288"/>
        </w:trPr>
        <w:tc>
          <w:tcPr>
            <w:tcW w:w="1278" w:type="dxa"/>
            <w:noWrap/>
            <w:hideMark/>
          </w:tcPr>
          <w:p w14:paraId="26A79051"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22/12/2023</w:t>
            </w:r>
          </w:p>
        </w:tc>
        <w:tc>
          <w:tcPr>
            <w:tcW w:w="2800" w:type="dxa"/>
            <w:noWrap/>
            <w:hideMark/>
          </w:tcPr>
          <w:p w14:paraId="05584A92"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SSE</w:t>
            </w:r>
          </w:p>
        </w:tc>
        <w:tc>
          <w:tcPr>
            <w:tcW w:w="1871" w:type="dxa"/>
            <w:noWrap/>
            <w:hideMark/>
          </w:tcPr>
          <w:p w14:paraId="27318008" w14:textId="77777777" w:rsidR="00B5762E" w:rsidRPr="00B5762E" w:rsidRDefault="00B5762E" w:rsidP="00B5762E">
            <w:pPr>
              <w:tabs>
                <w:tab w:val="left" w:pos="720"/>
              </w:tabs>
              <w:suppressAutoHyphens w:val="0"/>
              <w:spacing w:after="0" w:line="240" w:lineRule="auto"/>
              <w:ind w:right="-416"/>
              <w:jc w:val="center"/>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           149.73</w:t>
            </w:r>
          </w:p>
        </w:tc>
        <w:tc>
          <w:tcPr>
            <w:tcW w:w="2693" w:type="dxa"/>
            <w:noWrap/>
            <w:hideMark/>
          </w:tcPr>
          <w:p w14:paraId="31098734"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Pavilion electricity</w:t>
            </w:r>
          </w:p>
        </w:tc>
      </w:tr>
      <w:tr w:rsidR="00B5762E" w:rsidRPr="00B5762E" w14:paraId="77586B77" w14:textId="77777777" w:rsidTr="00B5762E">
        <w:trPr>
          <w:trHeight w:val="288"/>
        </w:trPr>
        <w:tc>
          <w:tcPr>
            <w:tcW w:w="1278" w:type="dxa"/>
            <w:noWrap/>
            <w:hideMark/>
          </w:tcPr>
          <w:p w14:paraId="406375EE"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28/12/2023</w:t>
            </w:r>
          </w:p>
        </w:tc>
        <w:tc>
          <w:tcPr>
            <w:tcW w:w="2800" w:type="dxa"/>
            <w:noWrap/>
            <w:hideMark/>
          </w:tcPr>
          <w:p w14:paraId="42B00453"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David Green</w:t>
            </w:r>
          </w:p>
        </w:tc>
        <w:tc>
          <w:tcPr>
            <w:tcW w:w="1871" w:type="dxa"/>
            <w:noWrap/>
            <w:hideMark/>
          </w:tcPr>
          <w:p w14:paraId="75A2CE53" w14:textId="77777777" w:rsidR="00B5762E" w:rsidRPr="00B5762E" w:rsidRDefault="00B5762E" w:rsidP="00B5762E">
            <w:pPr>
              <w:tabs>
                <w:tab w:val="left" w:pos="720"/>
              </w:tabs>
              <w:suppressAutoHyphens w:val="0"/>
              <w:spacing w:after="0" w:line="240" w:lineRule="auto"/>
              <w:ind w:right="-416"/>
              <w:jc w:val="center"/>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           741.85</w:t>
            </w:r>
          </w:p>
        </w:tc>
        <w:tc>
          <w:tcPr>
            <w:tcW w:w="2693" w:type="dxa"/>
            <w:noWrap/>
            <w:hideMark/>
          </w:tcPr>
          <w:p w14:paraId="01D22EC2" w14:textId="77777777" w:rsidR="00B5762E" w:rsidRPr="00B5762E" w:rsidRDefault="00B5762E" w:rsidP="00B5762E">
            <w:pPr>
              <w:tabs>
                <w:tab w:val="left" w:pos="720"/>
              </w:tabs>
              <w:suppressAutoHyphens w:val="0"/>
              <w:spacing w:after="0" w:line="240" w:lineRule="auto"/>
              <w:ind w:right="-416"/>
              <w:jc w:val="both"/>
              <w:rPr>
                <w:rFonts w:asciiTheme="minorHAnsi" w:eastAsia="Times New Roman" w:hAnsiTheme="minorHAnsi" w:cstheme="minorHAnsi"/>
                <w:lang w:val="en-GB" w:eastAsia="en-GB"/>
              </w:rPr>
            </w:pPr>
            <w:r w:rsidRPr="00B5762E">
              <w:rPr>
                <w:rFonts w:asciiTheme="minorHAnsi" w:eastAsia="Times New Roman" w:hAnsiTheme="minorHAnsi" w:cstheme="minorHAnsi"/>
                <w:lang w:val="en-GB" w:eastAsia="en-GB"/>
              </w:rPr>
              <w:t>December 2023 pay</w:t>
            </w:r>
          </w:p>
        </w:tc>
      </w:tr>
    </w:tbl>
    <w:p w14:paraId="711AEE46" w14:textId="69889D0E" w:rsidR="004607E5" w:rsidRDefault="007F1DE9" w:rsidP="00911812">
      <w:pPr>
        <w:spacing w:before="240"/>
        <w:rPr>
          <w:rFonts w:cs="Calibri"/>
          <w:b/>
          <w:bCs/>
          <w:lang w:val="en-GB"/>
        </w:rPr>
      </w:pPr>
      <w:r>
        <w:rPr>
          <w:rFonts w:cs="Calibri"/>
          <w:b/>
          <w:bCs/>
          <w:lang w:val="en-GB"/>
        </w:rPr>
        <w:t>i</w:t>
      </w:r>
      <w:r w:rsidR="00A53363">
        <w:rPr>
          <w:rFonts w:cs="Calibri"/>
          <w:b/>
          <w:bCs/>
          <w:lang w:val="en-GB"/>
        </w:rPr>
        <w:t>i</w:t>
      </w:r>
      <w:r w:rsidR="00641053">
        <w:rPr>
          <w:rFonts w:cs="Calibri"/>
          <w:b/>
          <w:bCs/>
          <w:lang w:val="en-GB"/>
        </w:rPr>
        <w:t>) New payments approval</w:t>
      </w:r>
    </w:p>
    <w:p w14:paraId="0FB082CF" w14:textId="576DC770" w:rsidR="00641053" w:rsidRDefault="00A43092" w:rsidP="0008510D">
      <w:pPr>
        <w:rPr>
          <w:rFonts w:cs="Calibri"/>
          <w:lang w:val="en-GB"/>
        </w:rPr>
      </w:pPr>
      <w:r w:rsidRPr="00641053">
        <w:rPr>
          <w:rFonts w:cs="Calibri"/>
          <w:lang w:val="en-GB"/>
        </w:rPr>
        <w:t>Clerk’s</w:t>
      </w:r>
      <w:r w:rsidR="00641053" w:rsidRPr="00641053">
        <w:rPr>
          <w:rFonts w:cs="Calibri"/>
          <w:lang w:val="en-GB"/>
        </w:rPr>
        <w:t xml:space="preserve"> expenses £ </w:t>
      </w:r>
      <w:r w:rsidR="00B5762E">
        <w:rPr>
          <w:rFonts w:cs="Calibri"/>
          <w:lang w:val="en-GB"/>
        </w:rPr>
        <w:t>33</w:t>
      </w:r>
      <w:r w:rsidR="00862D8F">
        <w:rPr>
          <w:rFonts w:cs="Calibri"/>
          <w:lang w:val="en-GB"/>
        </w:rPr>
        <w:t>.00</w:t>
      </w:r>
      <w:r w:rsidR="00FE263A">
        <w:rPr>
          <w:rFonts w:cs="Calibri"/>
          <w:lang w:val="en-GB"/>
        </w:rPr>
        <w:t xml:space="preserve"> were approved</w:t>
      </w:r>
      <w:r w:rsidR="00B8467B">
        <w:rPr>
          <w:rFonts w:cs="Calibri"/>
          <w:lang w:val="en-GB"/>
        </w:rPr>
        <w:t>.</w:t>
      </w:r>
    </w:p>
    <w:p w14:paraId="0C235135" w14:textId="55A80254" w:rsidR="00A53363" w:rsidRPr="00A53363" w:rsidRDefault="00A53363" w:rsidP="0008510D">
      <w:pPr>
        <w:rPr>
          <w:rFonts w:cs="Calibri"/>
          <w:b/>
          <w:bCs/>
          <w:lang w:val="en-GB"/>
        </w:rPr>
      </w:pPr>
      <w:r w:rsidRPr="00A53363">
        <w:rPr>
          <w:rFonts w:cs="Calibri"/>
          <w:b/>
          <w:bCs/>
          <w:lang w:val="en-GB"/>
        </w:rPr>
        <w:t xml:space="preserve">iii) </w:t>
      </w:r>
      <w:r w:rsidR="00B5762E">
        <w:rPr>
          <w:rFonts w:cs="Calibri"/>
          <w:b/>
          <w:bCs/>
          <w:lang w:val="en-GB"/>
        </w:rPr>
        <w:t>Precept</w:t>
      </w:r>
      <w:r w:rsidRPr="00A53363">
        <w:rPr>
          <w:rFonts w:cs="Calibri"/>
          <w:b/>
          <w:bCs/>
          <w:lang w:val="en-GB"/>
        </w:rPr>
        <w:t xml:space="preserve"> 2024/2025</w:t>
      </w:r>
    </w:p>
    <w:p w14:paraId="5C7915A9" w14:textId="20CE496E" w:rsidR="00A53363" w:rsidRDefault="00A53363" w:rsidP="0008510D">
      <w:pPr>
        <w:rPr>
          <w:rFonts w:cs="Calibri"/>
          <w:lang w:val="en-GB"/>
        </w:rPr>
      </w:pPr>
      <w:r>
        <w:rPr>
          <w:rFonts w:cs="Calibri"/>
          <w:lang w:val="en-GB"/>
        </w:rPr>
        <w:t xml:space="preserve">The Clerk advised </w:t>
      </w:r>
      <w:r w:rsidR="00B051D8">
        <w:rPr>
          <w:rFonts w:cs="Calibri"/>
          <w:lang w:val="en-GB"/>
        </w:rPr>
        <w:t xml:space="preserve">that </w:t>
      </w:r>
      <w:r>
        <w:rPr>
          <w:rFonts w:cs="Calibri"/>
          <w:lang w:val="en-GB"/>
        </w:rPr>
        <w:t>it was still proposed to maintain an unchanged precept</w:t>
      </w:r>
      <w:r w:rsidR="00B051D8">
        <w:rPr>
          <w:rFonts w:cs="Calibri"/>
          <w:lang w:val="en-GB"/>
        </w:rPr>
        <w:t xml:space="preserve"> </w:t>
      </w:r>
      <w:r>
        <w:rPr>
          <w:rFonts w:cs="Calibri"/>
          <w:lang w:val="en-GB"/>
        </w:rPr>
        <w:t>for 2024/2025</w:t>
      </w:r>
      <w:r w:rsidR="00B051D8">
        <w:rPr>
          <w:rFonts w:cs="Calibri"/>
          <w:lang w:val="en-GB"/>
        </w:rPr>
        <w:t>, t</w:t>
      </w:r>
      <w:r>
        <w:rPr>
          <w:rFonts w:cs="Calibri"/>
          <w:lang w:val="en-GB"/>
        </w:rPr>
        <w:t xml:space="preserve">here </w:t>
      </w:r>
      <w:r w:rsidR="00B051D8">
        <w:rPr>
          <w:rFonts w:cs="Calibri"/>
          <w:lang w:val="en-GB"/>
        </w:rPr>
        <w:t>being</w:t>
      </w:r>
      <w:r>
        <w:rPr>
          <w:rFonts w:cs="Calibri"/>
          <w:lang w:val="en-GB"/>
        </w:rPr>
        <w:t xml:space="preserve"> no reason to change the calculations discussed at </w:t>
      </w:r>
      <w:r w:rsidR="00B5762E">
        <w:rPr>
          <w:rFonts w:cs="Calibri"/>
          <w:lang w:val="en-GB"/>
        </w:rPr>
        <w:t>previous meetings.</w:t>
      </w:r>
      <w:r>
        <w:rPr>
          <w:rFonts w:cs="Calibri"/>
          <w:lang w:val="en-GB"/>
        </w:rPr>
        <w:t xml:space="preserve"> </w:t>
      </w:r>
      <w:r w:rsidR="00B5762E">
        <w:rPr>
          <w:rFonts w:cs="Calibri"/>
          <w:lang w:val="en-GB"/>
        </w:rPr>
        <w:t xml:space="preserve">Reasonable provision for cost inflation has been made. It was unanimously agreed to set a precept of £ 36,295. This will mean a small reduction in Council Tax Band D for the </w:t>
      </w:r>
      <w:r w:rsidR="00CE7C13">
        <w:rPr>
          <w:rFonts w:cs="Calibri"/>
          <w:lang w:val="en-GB"/>
        </w:rPr>
        <w:t>P</w:t>
      </w:r>
      <w:r w:rsidR="00B5762E">
        <w:rPr>
          <w:rFonts w:cs="Calibri"/>
          <w:lang w:val="en-GB"/>
        </w:rPr>
        <w:t xml:space="preserve">arish. </w:t>
      </w:r>
    </w:p>
    <w:p w14:paraId="602990D9" w14:textId="6D3037F9" w:rsidR="00D73360" w:rsidRDefault="003E32FC" w:rsidP="003875F0">
      <w:pPr>
        <w:tabs>
          <w:tab w:val="left" w:pos="720"/>
          <w:tab w:val="center" w:pos="4153"/>
          <w:tab w:val="left" w:pos="6324"/>
        </w:tabs>
        <w:suppressAutoHyphens w:val="0"/>
        <w:spacing w:after="0" w:line="100" w:lineRule="atLeast"/>
        <w:ind w:right="-416"/>
        <w:jc w:val="both"/>
        <w:rPr>
          <w:rFonts w:cs="Calibri"/>
          <w:b/>
        </w:rPr>
      </w:pPr>
      <w:r>
        <w:rPr>
          <w:rFonts w:eastAsia="Times New Roman" w:cs="Calibri"/>
          <w:b/>
          <w:bCs/>
          <w:lang w:val="en-GB"/>
        </w:rPr>
        <w:t>1</w:t>
      </w:r>
      <w:r w:rsidR="00672EEB">
        <w:rPr>
          <w:rFonts w:eastAsia="Times New Roman" w:cs="Calibri"/>
          <w:b/>
          <w:bCs/>
          <w:lang w:val="en-GB"/>
        </w:rPr>
        <w:t>206</w:t>
      </w:r>
      <w:r w:rsidR="00A454FD">
        <w:rPr>
          <w:rFonts w:eastAsia="Times New Roman" w:cs="Calibri"/>
          <w:b/>
          <w:bCs/>
          <w:lang w:val="en-GB"/>
        </w:rPr>
        <w:t>.</w:t>
      </w:r>
      <w:r w:rsidR="002F55EB">
        <w:rPr>
          <w:rFonts w:eastAsia="Times New Roman" w:cs="Calibri"/>
          <w:b/>
          <w:bCs/>
          <w:lang w:val="en-GB"/>
        </w:rPr>
        <w:t xml:space="preserve"> </w:t>
      </w:r>
      <w:r w:rsidR="002F55EB">
        <w:rPr>
          <w:rFonts w:cs="Calibri"/>
          <w:b/>
        </w:rPr>
        <w:t>PLAY AREAS, RECREATION GROUND AND PROPERTY CHECK</w:t>
      </w:r>
    </w:p>
    <w:p w14:paraId="5933EF60" w14:textId="77777777" w:rsidR="00D73360" w:rsidRDefault="00D73360" w:rsidP="003875F0">
      <w:pPr>
        <w:tabs>
          <w:tab w:val="left" w:pos="720"/>
          <w:tab w:val="center" w:pos="4153"/>
          <w:tab w:val="left" w:pos="6324"/>
        </w:tabs>
        <w:suppressAutoHyphens w:val="0"/>
        <w:spacing w:after="0" w:line="100" w:lineRule="atLeast"/>
        <w:ind w:right="-416"/>
        <w:jc w:val="both"/>
        <w:rPr>
          <w:rFonts w:cs="Calibri"/>
          <w:b/>
        </w:rPr>
      </w:pPr>
    </w:p>
    <w:p w14:paraId="5001064D" w14:textId="77777777" w:rsidR="00A454FD" w:rsidRDefault="00D73360" w:rsidP="003875F0">
      <w:pPr>
        <w:tabs>
          <w:tab w:val="left" w:pos="720"/>
          <w:tab w:val="center" w:pos="4153"/>
          <w:tab w:val="left" w:pos="6324"/>
        </w:tabs>
        <w:suppressAutoHyphens w:val="0"/>
        <w:spacing w:after="0" w:line="100" w:lineRule="atLeast"/>
        <w:ind w:right="-416"/>
        <w:jc w:val="both"/>
        <w:rPr>
          <w:rFonts w:cs="Calibri"/>
          <w:bCs/>
        </w:rPr>
      </w:pPr>
      <w:r w:rsidRPr="00D73360">
        <w:rPr>
          <w:rFonts w:cs="Calibri"/>
          <w:bCs/>
        </w:rPr>
        <w:t>The Clerk provided a report</w:t>
      </w:r>
      <w:r>
        <w:rPr>
          <w:rFonts w:cs="Calibri"/>
          <w:bCs/>
        </w:rPr>
        <w:t xml:space="preserve">: </w:t>
      </w:r>
    </w:p>
    <w:p w14:paraId="6CD589EE" w14:textId="77777777" w:rsidR="00B5762E" w:rsidRDefault="00B5762E" w:rsidP="003875F0">
      <w:pPr>
        <w:tabs>
          <w:tab w:val="left" w:pos="720"/>
          <w:tab w:val="center" w:pos="4153"/>
          <w:tab w:val="left" w:pos="6324"/>
        </w:tabs>
        <w:suppressAutoHyphens w:val="0"/>
        <w:spacing w:after="0" w:line="100" w:lineRule="atLeast"/>
        <w:ind w:right="-416"/>
        <w:jc w:val="both"/>
        <w:rPr>
          <w:rFonts w:cs="Calibri"/>
          <w:bCs/>
        </w:rPr>
      </w:pPr>
    </w:p>
    <w:p w14:paraId="32C7B5C8" w14:textId="5DBFA589" w:rsidR="00B5762E" w:rsidRPr="00B5762E" w:rsidRDefault="00B5762E" w:rsidP="00B5762E">
      <w:pPr>
        <w:tabs>
          <w:tab w:val="left" w:pos="720"/>
          <w:tab w:val="center" w:pos="4153"/>
          <w:tab w:val="left" w:pos="6324"/>
        </w:tabs>
        <w:suppressAutoHyphens w:val="0"/>
        <w:spacing w:after="0" w:line="100" w:lineRule="atLeast"/>
        <w:ind w:right="-416"/>
        <w:jc w:val="both"/>
        <w:rPr>
          <w:rFonts w:cs="Calibri"/>
          <w:bCs/>
          <w:lang w:val="en-GB"/>
        </w:rPr>
      </w:pPr>
      <w:r>
        <w:rPr>
          <w:rFonts w:cs="Calibri"/>
          <w:b/>
          <w:bCs/>
          <w:lang w:val="en-GB"/>
        </w:rPr>
        <w:t xml:space="preserve">Recreation Ground </w:t>
      </w:r>
      <w:r w:rsidRPr="00B5762E">
        <w:rPr>
          <w:rFonts w:cs="Calibri"/>
          <w:b/>
          <w:bCs/>
          <w:lang w:val="en-GB"/>
        </w:rPr>
        <w:t xml:space="preserve">Tree work </w:t>
      </w:r>
      <w:r>
        <w:rPr>
          <w:rFonts w:cs="Calibri"/>
          <w:b/>
          <w:bCs/>
          <w:lang w:val="en-GB"/>
        </w:rPr>
        <w:t>–</w:t>
      </w:r>
      <w:r w:rsidRPr="00B5762E">
        <w:rPr>
          <w:rFonts w:cs="Calibri"/>
          <w:bCs/>
          <w:lang w:val="en-GB"/>
        </w:rPr>
        <w:t xml:space="preserve"> </w:t>
      </w:r>
      <w:r>
        <w:rPr>
          <w:rFonts w:cs="Calibri"/>
          <w:bCs/>
          <w:lang w:val="en-GB"/>
        </w:rPr>
        <w:t xml:space="preserve">this has been </w:t>
      </w:r>
      <w:r w:rsidRPr="00B5762E">
        <w:rPr>
          <w:rFonts w:cs="Calibri"/>
          <w:bCs/>
          <w:lang w:val="en-GB"/>
        </w:rPr>
        <w:t>delayed due to waterlogging</w:t>
      </w:r>
      <w:r>
        <w:rPr>
          <w:rFonts w:cs="Calibri"/>
          <w:bCs/>
          <w:lang w:val="en-GB"/>
        </w:rPr>
        <w:t xml:space="preserve">. The contribution requested from the Tennis Club will be </w:t>
      </w:r>
      <w:r w:rsidR="00CE7C13">
        <w:rPr>
          <w:rFonts w:cs="Calibri"/>
          <w:bCs/>
          <w:lang w:val="en-GB"/>
        </w:rPr>
        <w:t xml:space="preserve">further </w:t>
      </w:r>
      <w:r>
        <w:rPr>
          <w:rFonts w:cs="Calibri"/>
          <w:bCs/>
          <w:lang w:val="en-GB"/>
        </w:rPr>
        <w:t xml:space="preserve">discussed when the work has been completed. </w:t>
      </w:r>
      <w:r w:rsidRPr="00B5762E">
        <w:rPr>
          <w:rFonts w:cs="Calibri"/>
          <w:bCs/>
          <w:lang w:val="en-GB"/>
        </w:rPr>
        <w:t xml:space="preserve"> </w:t>
      </w:r>
    </w:p>
    <w:p w14:paraId="32958B2E" w14:textId="77777777" w:rsidR="00B5762E" w:rsidRPr="00B5762E" w:rsidRDefault="00B5762E" w:rsidP="00B5762E">
      <w:pPr>
        <w:tabs>
          <w:tab w:val="left" w:pos="720"/>
          <w:tab w:val="center" w:pos="4153"/>
          <w:tab w:val="left" w:pos="6324"/>
        </w:tabs>
        <w:suppressAutoHyphens w:val="0"/>
        <w:spacing w:after="0" w:line="100" w:lineRule="atLeast"/>
        <w:ind w:right="-416"/>
        <w:jc w:val="both"/>
        <w:rPr>
          <w:rFonts w:cs="Calibri"/>
          <w:b/>
          <w:lang w:val="en-GB"/>
        </w:rPr>
      </w:pPr>
    </w:p>
    <w:p w14:paraId="2E092F2A" w14:textId="4B67A02D" w:rsidR="00B5762E" w:rsidRPr="00B5762E" w:rsidRDefault="00B5762E" w:rsidP="00B5762E">
      <w:pPr>
        <w:tabs>
          <w:tab w:val="left" w:pos="720"/>
          <w:tab w:val="center" w:pos="4153"/>
          <w:tab w:val="left" w:pos="6324"/>
        </w:tabs>
        <w:suppressAutoHyphens w:val="0"/>
        <w:spacing w:after="0" w:line="100" w:lineRule="atLeast"/>
        <w:ind w:right="-416"/>
        <w:jc w:val="both"/>
        <w:rPr>
          <w:rFonts w:cs="Calibri"/>
          <w:bCs/>
          <w:lang w:val="en-GB"/>
        </w:rPr>
      </w:pPr>
      <w:r w:rsidRPr="00B5762E">
        <w:rPr>
          <w:rFonts w:cs="Calibri"/>
          <w:b/>
          <w:lang w:val="en-GB"/>
        </w:rPr>
        <w:t>Augustan Avenue play area–</w:t>
      </w:r>
      <w:r w:rsidRPr="00B5762E">
        <w:rPr>
          <w:rFonts w:cs="Calibri"/>
          <w:bCs/>
          <w:lang w:val="en-GB"/>
        </w:rPr>
        <w:t xml:space="preserve"> </w:t>
      </w:r>
      <w:r>
        <w:rPr>
          <w:rFonts w:cs="Calibri"/>
          <w:bCs/>
          <w:lang w:val="en-GB"/>
        </w:rPr>
        <w:t xml:space="preserve"> Se</w:t>
      </w:r>
      <w:r w:rsidRPr="00B5762E">
        <w:rPr>
          <w:rFonts w:cs="Calibri"/>
          <w:bCs/>
          <w:lang w:val="en-GB"/>
        </w:rPr>
        <w:t xml:space="preserve">esaw tyre </w:t>
      </w:r>
      <w:r>
        <w:rPr>
          <w:rFonts w:cs="Calibri"/>
          <w:bCs/>
          <w:lang w:val="en-GB"/>
        </w:rPr>
        <w:t>replacement – the Clerk is seeking quotes for this work</w:t>
      </w:r>
      <w:r w:rsidRPr="00B5762E">
        <w:rPr>
          <w:rFonts w:cs="Calibri"/>
          <w:bCs/>
          <w:lang w:val="en-GB"/>
        </w:rPr>
        <w:t xml:space="preserve">. </w:t>
      </w:r>
    </w:p>
    <w:p w14:paraId="316334BA" w14:textId="77777777" w:rsidR="00B5762E" w:rsidRPr="00B5762E" w:rsidRDefault="00B5762E" w:rsidP="00B5762E">
      <w:pPr>
        <w:tabs>
          <w:tab w:val="left" w:pos="720"/>
          <w:tab w:val="center" w:pos="4153"/>
          <w:tab w:val="left" w:pos="6324"/>
        </w:tabs>
        <w:suppressAutoHyphens w:val="0"/>
        <w:spacing w:after="0" w:line="100" w:lineRule="atLeast"/>
        <w:ind w:right="-416"/>
        <w:jc w:val="both"/>
        <w:rPr>
          <w:rFonts w:cs="Calibri"/>
          <w:bCs/>
          <w:lang w:val="en-GB"/>
        </w:rPr>
      </w:pPr>
    </w:p>
    <w:p w14:paraId="76E968F0" w14:textId="38C9A662" w:rsidR="00D33637" w:rsidRDefault="00B5762E" w:rsidP="00B5762E">
      <w:pPr>
        <w:tabs>
          <w:tab w:val="left" w:pos="720"/>
          <w:tab w:val="center" w:pos="4153"/>
          <w:tab w:val="left" w:pos="6324"/>
        </w:tabs>
        <w:suppressAutoHyphens w:val="0"/>
        <w:spacing w:after="0" w:line="100" w:lineRule="atLeast"/>
        <w:ind w:right="-416"/>
        <w:jc w:val="both"/>
        <w:rPr>
          <w:rFonts w:cs="Calibri"/>
          <w:bCs/>
          <w:lang w:val="en-GB"/>
        </w:rPr>
      </w:pPr>
      <w:r w:rsidRPr="00B5762E">
        <w:rPr>
          <w:rFonts w:cs="Calibri"/>
          <w:b/>
          <w:bCs/>
          <w:lang w:val="en-GB"/>
        </w:rPr>
        <w:t>Allotments –</w:t>
      </w:r>
      <w:r w:rsidRPr="00B5762E">
        <w:rPr>
          <w:rFonts w:cs="Calibri"/>
          <w:bCs/>
          <w:lang w:val="en-GB"/>
        </w:rPr>
        <w:t xml:space="preserve"> </w:t>
      </w:r>
      <w:r w:rsidR="00D33637">
        <w:rPr>
          <w:rFonts w:cs="Calibri"/>
          <w:bCs/>
          <w:lang w:val="en-GB"/>
        </w:rPr>
        <w:t xml:space="preserve">RH </w:t>
      </w:r>
      <w:r w:rsidR="00CE7C13">
        <w:rPr>
          <w:rFonts w:cs="Calibri"/>
          <w:bCs/>
          <w:lang w:val="en-GB"/>
        </w:rPr>
        <w:t xml:space="preserve">noted </w:t>
      </w:r>
      <w:r>
        <w:rPr>
          <w:rFonts w:cs="Calibri"/>
          <w:bCs/>
          <w:lang w:val="en-GB"/>
        </w:rPr>
        <w:t xml:space="preserve">there has been a spate of </w:t>
      </w:r>
      <w:r w:rsidR="00D33637">
        <w:rPr>
          <w:rFonts w:cs="Calibri"/>
          <w:bCs/>
          <w:lang w:val="en-GB"/>
        </w:rPr>
        <w:t>property damage at the allotments</w:t>
      </w:r>
      <w:r w:rsidR="00CE7C13">
        <w:rPr>
          <w:rFonts w:cs="Calibri"/>
          <w:bCs/>
          <w:lang w:val="en-GB"/>
        </w:rPr>
        <w:t xml:space="preserve"> in the week after Christmas</w:t>
      </w:r>
      <w:r w:rsidR="00D33637">
        <w:rPr>
          <w:rFonts w:cs="Calibri"/>
          <w:bCs/>
          <w:lang w:val="en-GB"/>
        </w:rPr>
        <w:t xml:space="preserve">. Three allotment holders have </w:t>
      </w:r>
      <w:r w:rsidR="00CE7C13">
        <w:rPr>
          <w:rFonts w:cs="Calibri"/>
          <w:bCs/>
          <w:lang w:val="en-GB"/>
        </w:rPr>
        <w:t xml:space="preserve">reported </w:t>
      </w:r>
      <w:r w:rsidR="00D33637">
        <w:rPr>
          <w:rFonts w:cs="Calibri"/>
          <w:bCs/>
          <w:lang w:val="en-GB"/>
        </w:rPr>
        <w:t xml:space="preserve">damaged lockers or sheds. </w:t>
      </w:r>
    </w:p>
    <w:p w14:paraId="07CB0ECE" w14:textId="77777777" w:rsidR="00D33637" w:rsidRDefault="00D33637" w:rsidP="00B5762E">
      <w:pPr>
        <w:tabs>
          <w:tab w:val="left" w:pos="720"/>
          <w:tab w:val="center" w:pos="4153"/>
          <w:tab w:val="left" w:pos="6324"/>
        </w:tabs>
        <w:suppressAutoHyphens w:val="0"/>
        <w:spacing w:after="0" w:line="100" w:lineRule="atLeast"/>
        <w:ind w:right="-416"/>
        <w:jc w:val="both"/>
        <w:rPr>
          <w:rFonts w:cs="Calibri"/>
          <w:bCs/>
          <w:lang w:val="en-GB"/>
        </w:rPr>
      </w:pPr>
    </w:p>
    <w:p w14:paraId="45EA8E93" w14:textId="72EC2610" w:rsidR="00B5762E" w:rsidRPr="00B5762E" w:rsidRDefault="00D33637" w:rsidP="00B5762E">
      <w:pPr>
        <w:tabs>
          <w:tab w:val="left" w:pos="720"/>
          <w:tab w:val="center" w:pos="4153"/>
          <w:tab w:val="left" w:pos="6324"/>
        </w:tabs>
        <w:suppressAutoHyphens w:val="0"/>
        <w:spacing w:after="0" w:line="100" w:lineRule="atLeast"/>
        <w:ind w:right="-416"/>
        <w:jc w:val="both"/>
        <w:rPr>
          <w:rFonts w:cs="Calibri"/>
          <w:bCs/>
          <w:lang w:val="en-GB"/>
        </w:rPr>
      </w:pPr>
      <w:r>
        <w:rPr>
          <w:rFonts w:cs="Calibri"/>
          <w:bCs/>
          <w:lang w:val="en-GB"/>
        </w:rPr>
        <w:t xml:space="preserve">It was agreed to remind allotment holders not to leave tools lying around. </w:t>
      </w:r>
      <w:r w:rsidR="00B5762E" w:rsidRPr="00B5762E">
        <w:rPr>
          <w:rFonts w:cs="Calibri"/>
          <w:bCs/>
          <w:lang w:val="en-GB"/>
        </w:rPr>
        <w:t xml:space="preserve"> </w:t>
      </w:r>
    </w:p>
    <w:p w14:paraId="04A72C7A" w14:textId="77777777" w:rsidR="00B5762E" w:rsidRDefault="00B5762E" w:rsidP="003875F0">
      <w:pPr>
        <w:tabs>
          <w:tab w:val="left" w:pos="720"/>
          <w:tab w:val="center" w:pos="4153"/>
          <w:tab w:val="left" w:pos="6324"/>
        </w:tabs>
        <w:suppressAutoHyphens w:val="0"/>
        <w:spacing w:after="0" w:line="100" w:lineRule="atLeast"/>
        <w:ind w:right="-416"/>
        <w:jc w:val="both"/>
        <w:rPr>
          <w:rFonts w:cs="Calibri"/>
          <w:bCs/>
        </w:rPr>
      </w:pPr>
    </w:p>
    <w:p w14:paraId="674736B3" w14:textId="67CB2715" w:rsidR="00E00A36" w:rsidRDefault="0095015F" w:rsidP="0091683D">
      <w:pPr>
        <w:pStyle w:val="Header"/>
        <w:tabs>
          <w:tab w:val="left" w:pos="720"/>
        </w:tabs>
        <w:ind w:right="-416"/>
        <w:jc w:val="both"/>
        <w:rPr>
          <w:rFonts w:ascii="Calibri" w:hAnsi="Calibri" w:cs="Calibri"/>
          <w:b/>
          <w:sz w:val="22"/>
          <w:szCs w:val="22"/>
        </w:rPr>
      </w:pPr>
      <w:r>
        <w:rPr>
          <w:rFonts w:ascii="Calibri" w:hAnsi="Calibri" w:cs="Calibri"/>
          <w:b/>
          <w:sz w:val="22"/>
          <w:szCs w:val="22"/>
        </w:rPr>
        <w:t>1</w:t>
      </w:r>
      <w:r w:rsidR="00672EEB">
        <w:rPr>
          <w:rFonts w:ascii="Calibri" w:hAnsi="Calibri" w:cs="Calibri"/>
          <w:b/>
          <w:sz w:val="22"/>
          <w:szCs w:val="22"/>
        </w:rPr>
        <w:t>207</w:t>
      </w:r>
      <w:r w:rsidR="00F3173F">
        <w:rPr>
          <w:rFonts w:ascii="Calibri" w:hAnsi="Calibri" w:cs="Calibri"/>
          <w:b/>
          <w:sz w:val="22"/>
          <w:szCs w:val="22"/>
        </w:rPr>
        <w:t>.</w:t>
      </w:r>
      <w:r w:rsidR="000144E8">
        <w:rPr>
          <w:rFonts w:ascii="Calibri" w:hAnsi="Calibri" w:cs="Calibri"/>
          <w:b/>
          <w:sz w:val="22"/>
          <w:szCs w:val="22"/>
        </w:rPr>
        <w:t xml:space="preserve"> CORRESPONDENCE</w:t>
      </w:r>
    </w:p>
    <w:p w14:paraId="4EFEEA89" w14:textId="247861D0" w:rsidR="0091683D" w:rsidRDefault="0091683D" w:rsidP="0091683D">
      <w:pPr>
        <w:pStyle w:val="Header"/>
        <w:tabs>
          <w:tab w:val="left" w:pos="720"/>
        </w:tabs>
        <w:ind w:right="-416"/>
        <w:jc w:val="both"/>
        <w:rPr>
          <w:rFonts w:ascii="Calibri" w:hAnsi="Calibri" w:cs="Calibri"/>
          <w:b/>
          <w:sz w:val="22"/>
          <w:szCs w:val="22"/>
        </w:rPr>
      </w:pPr>
    </w:p>
    <w:p w14:paraId="394D2C73" w14:textId="308D263A" w:rsidR="0091683D" w:rsidRDefault="00547200" w:rsidP="0091683D">
      <w:pPr>
        <w:pStyle w:val="Header"/>
        <w:tabs>
          <w:tab w:val="left" w:pos="720"/>
        </w:tabs>
        <w:ind w:right="-416"/>
        <w:jc w:val="both"/>
        <w:rPr>
          <w:rFonts w:ascii="Calibri" w:hAnsi="Calibri" w:cs="Calibri"/>
          <w:bCs/>
          <w:sz w:val="22"/>
          <w:szCs w:val="22"/>
        </w:rPr>
      </w:pPr>
      <w:r w:rsidRPr="00547200">
        <w:rPr>
          <w:rFonts w:ascii="Calibri" w:hAnsi="Calibri" w:cs="Calibri"/>
          <w:bCs/>
          <w:sz w:val="22"/>
          <w:szCs w:val="22"/>
        </w:rPr>
        <w:t xml:space="preserve">The Clerk confirmed that the </w:t>
      </w:r>
      <w:r w:rsidR="0091683D" w:rsidRPr="00547200">
        <w:rPr>
          <w:rFonts w:ascii="Calibri" w:hAnsi="Calibri" w:cs="Calibri"/>
          <w:bCs/>
          <w:sz w:val="22"/>
          <w:szCs w:val="22"/>
        </w:rPr>
        <w:t xml:space="preserve">following </w:t>
      </w:r>
      <w:r w:rsidR="00E257FE">
        <w:rPr>
          <w:rFonts w:ascii="Calibri" w:hAnsi="Calibri" w:cs="Calibri"/>
          <w:bCs/>
          <w:sz w:val="22"/>
          <w:szCs w:val="22"/>
        </w:rPr>
        <w:t xml:space="preserve">items of </w:t>
      </w:r>
      <w:r w:rsidR="0091683D" w:rsidRPr="00547200">
        <w:rPr>
          <w:rFonts w:ascii="Calibri" w:hAnsi="Calibri" w:cs="Calibri"/>
          <w:bCs/>
          <w:sz w:val="22"/>
          <w:szCs w:val="22"/>
        </w:rPr>
        <w:t>correspondence had been circulated:</w:t>
      </w:r>
    </w:p>
    <w:p w14:paraId="29B53FA8" w14:textId="77777777" w:rsidR="00D33637" w:rsidRDefault="00D33637" w:rsidP="0091683D">
      <w:pPr>
        <w:pStyle w:val="Header"/>
        <w:tabs>
          <w:tab w:val="left" w:pos="720"/>
        </w:tabs>
        <w:ind w:right="-416"/>
        <w:jc w:val="both"/>
        <w:rPr>
          <w:rFonts w:ascii="Calibri" w:hAnsi="Calibri" w:cs="Calibri"/>
          <w:bCs/>
          <w:sz w:val="22"/>
          <w:szCs w:val="22"/>
        </w:rPr>
      </w:pPr>
    </w:p>
    <w:tbl>
      <w:tblPr>
        <w:tblStyle w:val="TableGrid"/>
        <w:tblW w:w="10020" w:type="dxa"/>
        <w:tblInd w:w="-113" w:type="dxa"/>
        <w:tblLook w:val="04A0" w:firstRow="1" w:lastRow="0" w:firstColumn="1" w:lastColumn="0" w:noHBand="0" w:noVBand="1"/>
      </w:tblPr>
      <w:tblGrid>
        <w:gridCol w:w="1413"/>
        <w:gridCol w:w="2351"/>
        <w:gridCol w:w="6256"/>
      </w:tblGrid>
      <w:tr w:rsidR="00D33637" w:rsidRPr="00D33637" w14:paraId="2D3F1B79" w14:textId="77777777" w:rsidTr="00102091">
        <w:trPr>
          <w:trHeight w:val="288"/>
        </w:trPr>
        <w:tc>
          <w:tcPr>
            <w:tcW w:w="1413" w:type="dxa"/>
            <w:noWrap/>
            <w:hideMark/>
          </w:tcPr>
          <w:p w14:paraId="29657ED5" w14:textId="77777777" w:rsidR="00D33637" w:rsidRPr="00D33637" w:rsidRDefault="00D33637" w:rsidP="00D33637">
            <w:pPr>
              <w:pStyle w:val="Header"/>
              <w:tabs>
                <w:tab w:val="left" w:pos="720"/>
              </w:tabs>
              <w:ind w:right="-416"/>
              <w:jc w:val="both"/>
              <w:rPr>
                <w:rFonts w:asciiTheme="minorHAnsi" w:hAnsiTheme="minorHAnsi" w:cstheme="minorHAnsi"/>
                <w:b/>
                <w:bCs/>
                <w:sz w:val="22"/>
                <w:szCs w:val="22"/>
              </w:rPr>
            </w:pPr>
            <w:r w:rsidRPr="00D33637">
              <w:rPr>
                <w:rFonts w:asciiTheme="minorHAnsi" w:hAnsiTheme="minorHAnsi" w:cstheme="minorHAnsi"/>
                <w:b/>
                <w:bCs/>
                <w:sz w:val="22"/>
                <w:szCs w:val="22"/>
              </w:rPr>
              <w:t>DATE</w:t>
            </w:r>
          </w:p>
        </w:tc>
        <w:tc>
          <w:tcPr>
            <w:tcW w:w="2351" w:type="dxa"/>
            <w:noWrap/>
            <w:hideMark/>
          </w:tcPr>
          <w:p w14:paraId="35BF76EA" w14:textId="77777777" w:rsidR="00D33637" w:rsidRPr="00D33637" w:rsidRDefault="00D33637" w:rsidP="00D33637">
            <w:pPr>
              <w:pStyle w:val="Header"/>
              <w:tabs>
                <w:tab w:val="left" w:pos="720"/>
              </w:tabs>
              <w:ind w:right="-416"/>
              <w:jc w:val="both"/>
              <w:rPr>
                <w:rFonts w:asciiTheme="minorHAnsi" w:hAnsiTheme="minorHAnsi" w:cstheme="minorHAnsi"/>
                <w:b/>
                <w:bCs/>
                <w:sz w:val="22"/>
                <w:szCs w:val="22"/>
              </w:rPr>
            </w:pPr>
            <w:r w:rsidRPr="00D33637">
              <w:rPr>
                <w:rFonts w:asciiTheme="minorHAnsi" w:hAnsiTheme="minorHAnsi" w:cstheme="minorHAnsi"/>
                <w:b/>
                <w:bCs/>
                <w:sz w:val="22"/>
                <w:szCs w:val="22"/>
              </w:rPr>
              <w:t>FROM</w:t>
            </w:r>
          </w:p>
        </w:tc>
        <w:tc>
          <w:tcPr>
            <w:tcW w:w="6256" w:type="dxa"/>
            <w:noWrap/>
            <w:hideMark/>
          </w:tcPr>
          <w:p w14:paraId="0D41B811" w14:textId="77777777" w:rsidR="00D33637" w:rsidRPr="00D33637" w:rsidRDefault="00D33637" w:rsidP="00D33637">
            <w:pPr>
              <w:pStyle w:val="Header"/>
              <w:tabs>
                <w:tab w:val="left" w:pos="720"/>
              </w:tabs>
              <w:ind w:right="-416"/>
              <w:jc w:val="both"/>
              <w:rPr>
                <w:rFonts w:asciiTheme="minorHAnsi" w:hAnsiTheme="minorHAnsi" w:cstheme="minorHAnsi"/>
                <w:b/>
                <w:bCs/>
                <w:sz w:val="22"/>
                <w:szCs w:val="22"/>
              </w:rPr>
            </w:pPr>
            <w:r w:rsidRPr="00D33637">
              <w:rPr>
                <w:rFonts w:asciiTheme="minorHAnsi" w:hAnsiTheme="minorHAnsi" w:cstheme="minorHAnsi"/>
                <w:b/>
                <w:bCs/>
                <w:sz w:val="22"/>
                <w:szCs w:val="22"/>
              </w:rPr>
              <w:t>DESCRIPTION</w:t>
            </w:r>
          </w:p>
        </w:tc>
      </w:tr>
      <w:tr w:rsidR="00D33637" w:rsidRPr="00D33637" w14:paraId="71DCB449" w14:textId="77777777" w:rsidTr="00102091">
        <w:trPr>
          <w:trHeight w:val="288"/>
        </w:trPr>
        <w:tc>
          <w:tcPr>
            <w:tcW w:w="1413" w:type="dxa"/>
            <w:noWrap/>
            <w:hideMark/>
          </w:tcPr>
          <w:p w14:paraId="7D04D2FC"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09/12/2023</w:t>
            </w:r>
          </w:p>
        </w:tc>
        <w:tc>
          <w:tcPr>
            <w:tcW w:w="2351" w:type="dxa"/>
            <w:noWrap/>
            <w:hideMark/>
          </w:tcPr>
          <w:p w14:paraId="3D1F0F2C"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 xml:space="preserve">Dorset CAN </w:t>
            </w:r>
          </w:p>
        </w:tc>
        <w:tc>
          <w:tcPr>
            <w:tcW w:w="6256" w:type="dxa"/>
            <w:noWrap/>
            <w:hideMark/>
          </w:tcPr>
          <w:p w14:paraId="6B95EE1D"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Invite to the 4th 'Food Resilience in Dorset' Zoom Event</w:t>
            </w:r>
          </w:p>
        </w:tc>
      </w:tr>
      <w:tr w:rsidR="00D33637" w:rsidRPr="00D33637" w14:paraId="2BFD330A" w14:textId="77777777" w:rsidTr="00102091">
        <w:trPr>
          <w:trHeight w:val="288"/>
        </w:trPr>
        <w:tc>
          <w:tcPr>
            <w:tcW w:w="1413" w:type="dxa"/>
            <w:noWrap/>
            <w:hideMark/>
          </w:tcPr>
          <w:p w14:paraId="3AFD4822"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11/12/2023</w:t>
            </w:r>
          </w:p>
        </w:tc>
        <w:tc>
          <w:tcPr>
            <w:tcW w:w="2351" w:type="dxa"/>
            <w:noWrap/>
            <w:hideMark/>
          </w:tcPr>
          <w:p w14:paraId="21C524AF"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Dorset Highways</w:t>
            </w:r>
          </w:p>
        </w:tc>
        <w:tc>
          <w:tcPr>
            <w:tcW w:w="6256" w:type="dxa"/>
            <w:noWrap/>
            <w:hideMark/>
          </w:tcPr>
          <w:p w14:paraId="231D095E"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TEMPORARY CLOSURE OF CASTLE AVENUE, OKEFORD FITZPAINE</w:t>
            </w:r>
          </w:p>
        </w:tc>
      </w:tr>
      <w:tr w:rsidR="00D33637" w:rsidRPr="00D33637" w14:paraId="14287CA8" w14:textId="77777777" w:rsidTr="00102091">
        <w:trPr>
          <w:trHeight w:val="288"/>
        </w:trPr>
        <w:tc>
          <w:tcPr>
            <w:tcW w:w="1413" w:type="dxa"/>
            <w:noWrap/>
            <w:hideMark/>
          </w:tcPr>
          <w:p w14:paraId="2B9BE2F2"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14/12/2023</w:t>
            </w:r>
          </w:p>
        </w:tc>
        <w:tc>
          <w:tcPr>
            <w:tcW w:w="2351" w:type="dxa"/>
            <w:noWrap/>
            <w:hideMark/>
          </w:tcPr>
          <w:p w14:paraId="165E2F5D"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Dorset CPRE</w:t>
            </w:r>
          </w:p>
        </w:tc>
        <w:tc>
          <w:tcPr>
            <w:tcW w:w="6256" w:type="dxa"/>
            <w:noWrap/>
            <w:hideMark/>
          </w:tcPr>
          <w:p w14:paraId="364BC745"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Dorset CPRE December 2023 Newsletter</w:t>
            </w:r>
          </w:p>
        </w:tc>
      </w:tr>
      <w:tr w:rsidR="00D33637" w:rsidRPr="00D33637" w14:paraId="528718AA" w14:textId="77777777" w:rsidTr="00102091">
        <w:trPr>
          <w:trHeight w:val="288"/>
        </w:trPr>
        <w:tc>
          <w:tcPr>
            <w:tcW w:w="1413" w:type="dxa"/>
            <w:noWrap/>
            <w:hideMark/>
          </w:tcPr>
          <w:p w14:paraId="704303A8"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15/12/2023</w:t>
            </w:r>
          </w:p>
        </w:tc>
        <w:tc>
          <w:tcPr>
            <w:tcW w:w="2351" w:type="dxa"/>
            <w:noWrap/>
            <w:hideMark/>
          </w:tcPr>
          <w:p w14:paraId="55F040F0"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Carol Fenmore</w:t>
            </w:r>
          </w:p>
        </w:tc>
        <w:tc>
          <w:tcPr>
            <w:tcW w:w="6256" w:type="dxa"/>
            <w:noWrap/>
            <w:hideMark/>
          </w:tcPr>
          <w:p w14:paraId="7CF8093B" w14:textId="04FC0DDC"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Fly</w:t>
            </w:r>
            <w:r>
              <w:rPr>
                <w:rFonts w:asciiTheme="minorHAnsi" w:hAnsiTheme="minorHAnsi" w:cstheme="minorHAnsi"/>
                <w:bCs/>
                <w:sz w:val="22"/>
                <w:szCs w:val="22"/>
              </w:rPr>
              <w:t xml:space="preserve"> </w:t>
            </w:r>
            <w:r w:rsidRPr="00D33637">
              <w:rPr>
                <w:rFonts w:asciiTheme="minorHAnsi" w:hAnsiTheme="minorHAnsi" w:cstheme="minorHAnsi"/>
                <w:bCs/>
                <w:sz w:val="22"/>
                <w:szCs w:val="22"/>
              </w:rPr>
              <w:t>tipping</w:t>
            </w:r>
            <w:r>
              <w:rPr>
                <w:rFonts w:asciiTheme="minorHAnsi" w:hAnsiTheme="minorHAnsi" w:cstheme="minorHAnsi"/>
                <w:bCs/>
                <w:sz w:val="22"/>
                <w:szCs w:val="22"/>
              </w:rPr>
              <w:t xml:space="preserve"> report (1)</w:t>
            </w:r>
          </w:p>
        </w:tc>
      </w:tr>
      <w:tr w:rsidR="00D33637" w:rsidRPr="00D33637" w14:paraId="32544E9F" w14:textId="77777777" w:rsidTr="00102091">
        <w:trPr>
          <w:trHeight w:val="288"/>
        </w:trPr>
        <w:tc>
          <w:tcPr>
            <w:tcW w:w="1413" w:type="dxa"/>
            <w:noWrap/>
            <w:hideMark/>
          </w:tcPr>
          <w:p w14:paraId="23CA11E5"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22/12/2023</w:t>
            </w:r>
          </w:p>
        </w:tc>
        <w:tc>
          <w:tcPr>
            <w:tcW w:w="2351" w:type="dxa"/>
            <w:noWrap/>
            <w:hideMark/>
          </w:tcPr>
          <w:p w14:paraId="1A1D3365"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Matt Clayton, Dorset Council</w:t>
            </w:r>
          </w:p>
        </w:tc>
        <w:tc>
          <w:tcPr>
            <w:tcW w:w="6256" w:type="dxa"/>
            <w:noWrap/>
            <w:hideMark/>
          </w:tcPr>
          <w:p w14:paraId="6D495BD1" w14:textId="24BB63B1"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 xml:space="preserve">Public Electric Vehicle Charging in Shillingstone  </w:t>
            </w:r>
            <w:r>
              <w:rPr>
                <w:rFonts w:asciiTheme="minorHAnsi" w:hAnsiTheme="minorHAnsi" w:cstheme="minorHAnsi"/>
                <w:bCs/>
                <w:sz w:val="22"/>
                <w:szCs w:val="22"/>
              </w:rPr>
              <w:t>(2)</w:t>
            </w:r>
          </w:p>
        </w:tc>
      </w:tr>
      <w:tr w:rsidR="00D33637" w:rsidRPr="00D33637" w14:paraId="11BC1580" w14:textId="77777777" w:rsidTr="00102091">
        <w:trPr>
          <w:trHeight w:val="288"/>
        </w:trPr>
        <w:tc>
          <w:tcPr>
            <w:tcW w:w="1413" w:type="dxa"/>
            <w:noWrap/>
            <w:hideMark/>
          </w:tcPr>
          <w:p w14:paraId="6759009A"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22/12/2023</w:t>
            </w:r>
          </w:p>
        </w:tc>
        <w:tc>
          <w:tcPr>
            <w:tcW w:w="2351" w:type="dxa"/>
            <w:noWrap/>
            <w:hideMark/>
          </w:tcPr>
          <w:p w14:paraId="5C7901CA" w14:textId="77777777"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Cllr Pauline Batstone</w:t>
            </w:r>
          </w:p>
        </w:tc>
        <w:tc>
          <w:tcPr>
            <w:tcW w:w="6256" w:type="dxa"/>
            <w:noWrap/>
            <w:hideMark/>
          </w:tcPr>
          <w:p w14:paraId="2946872A" w14:textId="4A98D375" w:rsidR="00D33637" w:rsidRPr="00D33637" w:rsidRDefault="00D33637" w:rsidP="00D33637">
            <w:pPr>
              <w:pStyle w:val="Header"/>
              <w:tabs>
                <w:tab w:val="left" w:pos="720"/>
              </w:tabs>
              <w:ind w:right="-416"/>
              <w:jc w:val="both"/>
              <w:rPr>
                <w:rFonts w:asciiTheme="minorHAnsi" w:hAnsiTheme="minorHAnsi" w:cstheme="minorHAnsi"/>
                <w:bCs/>
                <w:sz w:val="22"/>
                <w:szCs w:val="22"/>
              </w:rPr>
            </w:pPr>
            <w:r w:rsidRPr="00D33637">
              <w:rPr>
                <w:rFonts w:asciiTheme="minorHAnsi" w:hAnsiTheme="minorHAnsi" w:cstheme="minorHAnsi"/>
                <w:bCs/>
                <w:sz w:val="22"/>
                <w:szCs w:val="22"/>
              </w:rPr>
              <w:t xml:space="preserve">Meeting with the Police and Crime Commissioner 16th January 2024 (3) </w:t>
            </w:r>
          </w:p>
        </w:tc>
      </w:tr>
    </w:tbl>
    <w:p w14:paraId="5664FDA9" w14:textId="77777777" w:rsidR="00F1724B" w:rsidRDefault="00F1724B" w:rsidP="0091683D">
      <w:pPr>
        <w:pStyle w:val="Header"/>
        <w:tabs>
          <w:tab w:val="left" w:pos="720"/>
        </w:tabs>
        <w:ind w:right="-416"/>
        <w:jc w:val="both"/>
        <w:rPr>
          <w:rFonts w:ascii="Calibri" w:hAnsi="Calibri" w:cs="Calibri"/>
          <w:bCs/>
          <w:sz w:val="22"/>
          <w:szCs w:val="22"/>
        </w:rPr>
      </w:pPr>
    </w:p>
    <w:p w14:paraId="3DA1229A" w14:textId="2B00DA24" w:rsidR="00D33637" w:rsidRDefault="00D33637" w:rsidP="00D33637">
      <w:pPr>
        <w:pStyle w:val="Header"/>
        <w:numPr>
          <w:ilvl w:val="0"/>
          <w:numId w:val="66"/>
        </w:numPr>
        <w:tabs>
          <w:tab w:val="left" w:pos="720"/>
        </w:tabs>
        <w:ind w:right="-416"/>
        <w:jc w:val="both"/>
        <w:rPr>
          <w:rFonts w:ascii="Calibri" w:hAnsi="Calibri" w:cs="Calibri"/>
          <w:bCs/>
          <w:sz w:val="22"/>
          <w:szCs w:val="22"/>
        </w:rPr>
      </w:pPr>
      <w:r w:rsidRPr="00D33637">
        <w:rPr>
          <w:rFonts w:ascii="Calibri" w:hAnsi="Calibri" w:cs="Calibri"/>
          <w:b/>
          <w:sz w:val="22"/>
          <w:szCs w:val="22"/>
        </w:rPr>
        <w:t>Fly-tipping</w:t>
      </w:r>
      <w:r>
        <w:rPr>
          <w:rFonts w:ascii="Calibri" w:hAnsi="Calibri" w:cs="Calibri"/>
          <w:bCs/>
          <w:sz w:val="22"/>
          <w:szCs w:val="22"/>
        </w:rPr>
        <w:t xml:space="preserve"> – Incidents believed to be associated with the installation of internet cabling have been reported to Dorset Council. </w:t>
      </w:r>
    </w:p>
    <w:p w14:paraId="6957B6C6" w14:textId="52DFDF74" w:rsidR="000444B7" w:rsidRDefault="00D33637" w:rsidP="008F0769">
      <w:pPr>
        <w:pStyle w:val="Header"/>
        <w:numPr>
          <w:ilvl w:val="0"/>
          <w:numId w:val="66"/>
        </w:numPr>
        <w:tabs>
          <w:tab w:val="left" w:pos="720"/>
        </w:tabs>
        <w:ind w:right="-416"/>
        <w:jc w:val="both"/>
        <w:rPr>
          <w:rFonts w:ascii="Calibri" w:hAnsi="Calibri" w:cs="Calibri"/>
          <w:bCs/>
          <w:sz w:val="22"/>
          <w:szCs w:val="22"/>
        </w:rPr>
      </w:pPr>
      <w:r w:rsidRPr="00672EEB">
        <w:rPr>
          <w:rFonts w:ascii="Calibri" w:hAnsi="Calibri" w:cs="Calibri"/>
          <w:b/>
          <w:sz w:val="22"/>
          <w:szCs w:val="22"/>
        </w:rPr>
        <w:t>EV charging points</w:t>
      </w:r>
      <w:r w:rsidRPr="00672EEB">
        <w:rPr>
          <w:rFonts w:ascii="Calibri" w:hAnsi="Calibri" w:cs="Calibri"/>
          <w:bCs/>
          <w:sz w:val="22"/>
          <w:szCs w:val="22"/>
        </w:rPr>
        <w:t>. The Portman Hall, The Church Centre and Shillingstone Station have all said that the installation of a charging point on thei</w:t>
      </w:r>
      <w:r w:rsidR="00CE7C13">
        <w:rPr>
          <w:rFonts w:ascii="Calibri" w:hAnsi="Calibri" w:cs="Calibri"/>
          <w:bCs/>
          <w:sz w:val="22"/>
          <w:szCs w:val="22"/>
        </w:rPr>
        <w:t xml:space="preserve">r properties </w:t>
      </w:r>
      <w:r w:rsidRPr="00672EEB">
        <w:rPr>
          <w:rFonts w:ascii="Calibri" w:hAnsi="Calibri" w:cs="Calibri"/>
          <w:bCs/>
          <w:sz w:val="22"/>
          <w:szCs w:val="22"/>
        </w:rPr>
        <w:t>would not be suitable. The Chairman noted that the real issue in Shillingstone are the 8</w:t>
      </w:r>
      <w:r w:rsidR="00672EEB" w:rsidRPr="00672EEB">
        <w:rPr>
          <w:rFonts w:ascii="Calibri" w:hAnsi="Calibri" w:cs="Calibri"/>
          <w:bCs/>
          <w:sz w:val="22"/>
          <w:szCs w:val="22"/>
        </w:rPr>
        <w:t>0/90</w:t>
      </w:r>
      <w:r w:rsidRPr="00672EEB">
        <w:rPr>
          <w:rFonts w:ascii="Calibri" w:hAnsi="Calibri" w:cs="Calibri"/>
          <w:bCs/>
          <w:sz w:val="22"/>
          <w:szCs w:val="22"/>
        </w:rPr>
        <w:t xml:space="preserve"> properties in the village without on street parking</w:t>
      </w:r>
      <w:r w:rsidR="00CE7C13">
        <w:rPr>
          <w:rFonts w:ascii="Calibri" w:hAnsi="Calibri" w:cs="Calibri"/>
          <w:bCs/>
          <w:sz w:val="22"/>
          <w:szCs w:val="22"/>
        </w:rPr>
        <w:t xml:space="preserve">, </w:t>
      </w:r>
      <w:r w:rsidRPr="00672EEB">
        <w:rPr>
          <w:rFonts w:ascii="Calibri" w:hAnsi="Calibri" w:cs="Calibri"/>
          <w:bCs/>
          <w:sz w:val="22"/>
          <w:szCs w:val="22"/>
        </w:rPr>
        <w:t>who cannot install their own charging points</w:t>
      </w:r>
      <w:r w:rsidR="006919E1">
        <w:rPr>
          <w:rFonts w:ascii="Calibri" w:hAnsi="Calibri" w:cs="Calibri"/>
          <w:bCs/>
          <w:sz w:val="22"/>
          <w:szCs w:val="22"/>
        </w:rPr>
        <w:t>, and that this is very socially divisive.</w:t>
      </w:r>
      <w:r w:rsidRPr="00672EEB">
        <w:rPr>
          <w:rFonts w:ascii="Calibri" w:hAnsi="Calibri" w:cs="Calibri"/>
          <w:bCs/>
          <w:sz w:val="22"/>
          <w:szCs w:val="22"/>
        </w:rPr>
        <w:t xml:space="preserve"> There are several laybys in the village would be </w:t>
      </w:r>
      <w:r w:rsidR="00672EEB" w:rsidRPr="00672EEB">
        <w:rPr>
          <w:rFonts w:ascii="Calibri" w:hAnsi="Calibri" w:cs="Calibri"/>
          <w:bCs/>
          <w:sz w:val="22"/>
          <w:szCs w:val="22"/>
        </w:rPr>
        <w:t xml:space="preserve">better </w:t>
      </w:r>
      <w:r w:rsidR="00CE7C13">
        <w:rPr>
          <w:rFonts w:ascii="Calibri" w:hAnsi="Calibri" w:cs="Calibri"/>
          <w:bCs/>
          <w:sz w:val="22"/>
          <w:szCs w:val="22"/>
        </w:rPr>
        <w:t xml:space="preserve">used </w:t>
      </w:r>
      <w:r w:rsidR="00672EEB" w:rsidRPr="00672EEB">
        <w:rPr>
          <w:rFonts w:ascii="Calibri" w:hAnsi="Calibri" w:cs="Calibri"/>
          <w:bCs/>
          <w:sz w:val="22"/>
          <w:szCs w:val="22"/>
        </w:rPr>
        <w:t xml:space="preserve">for community </w:t>
      </w:r>
      <w:r w:rsidR="00CE7C13">
        <w:rPr>
          <w:rFonts w:ascii="Calibri" w:hAnsi="Calibri" w:cs="Calibri"/>
          <w:bCs/>
          <w:sz w:val="22"/>
          <w:szCs w:val="22"/>
        </w:rPr>
        <w:t xml:space="preserve">charging </w:t>
      </w:r>
      <w:r w:rsidR="00672EEB" w:rsidRPr="00672EEB">
        <w:rPr>
          <w:rFonts w:ascii="Calibri" w:hAnsi="Calibri" w:cs="Calibri"/>
          <w:bCs/>
          <w:sz w:val="22"/>
          <w:szCs w:val="22"/>
        </w:rPr>
        <w:t>provision. It was agreed to ask Dorset Council to attend the next PC meeting to discuss the issue</w:t>
      </w:r>
      <w:r w:rsidR="00AF2905">
        <w:rPr>
          <w:rFonts w:ascii="Calibri" w:hAnsi="Calibri" w:cs="Calibri"/>
          <w:bCs/>
          <w:sz w:val="22"/>
          <w:szCs w:val="22"/>
        </w:rPr>
        <w:t xml:space="preserve">s </w:t>
      </w:r>
      <w:r w:rsidR="00672EEB" w:rsidRPr="00672EEB">
        <w:rPr>
          <w:rFonts w:ascii="Calibri" w:hAnsi="Calibri" w:cs="Calibri"/>
          <w:bCs/>
          <w:sz w:val="22"/>
          <w:szCs w:val="22"/>
        </w:rPr>
        <w:t xml:space="preserve">further. </w:t>
      </w:r>
      <w:r w:rsidR="00861FCA" w:rsidRPr="00672EEB">
        <w:rPr>
          <w:rFonts w:ascii="Calibri" w:hAnsi="Calibri" w:cs="Calibri"/>
          <w:bCs/>
          <w:sz w:val="22"/>
          <w:szCs w:val="22"/>
        </w:rPr>
        <w:t xml:space="preserve">  </w:t>
      </w:r>
    </w:p>
    <w:p w14:paraId="2ABB76F0" w14:textId="77777777" w:rsidR="006919E1" w:rsidRDefault="006919E1" w:rsidP="006919E1">
      <w:pPr>
        <w:pStyle w:val="Header"/>
        <w:tabs>
          <w:tab w:val="left" w:pos="720"/>
        </w:tabs>
        <w:ind w:left="720" w:right="-416"/>
        <w:jc w:val="both"/>
        <w:rPr>
          <w:rFonts w:ascii="Calibri" w:hAnsi="Calibri" w:cs="Calibri"/>
          <w:b/>
          <w:sz w:val="22"/>
          <w:szCs w:val="22"/>
        </w:rPr>
      </w:pPr>
    </w:p>
    <w:p w14:paraId="240660D1" w14:textId="7BE5C5C9" w:rsidR="006919E1" w:rsidRPr="00672EEB" w:rsidRDefault="006919E1" w:rsidP="006919E1">
      <w:pPr>
        <w:pStyle w:val="Header"/>
        <w:tabs>
          <w:tab w:val="left" w:pos="720"/>
        </w:tabs>
        <w:ind w:left="720" w:right="-416"/>
        <w:jc w:val="both"/>
        <w:rPr>
          <w:rFonts w:ascii="Calibri" w:hAnsi="Calibri" w:cs="Calibri"/>
          <w:bCs/>
          <w:sz w:val="22"/>
          <w:szCs w:val="22"/>
        </w:rPr>
      </w:pPr>
      <w:r w:rsidRPr="006919E1">
        <w:rPr>
          <w:rFonts w:ascii="Calibri" w:hAnsi="Calibri" w:cs="Calibri"/>
          <w:bCs/>
          <w:sz w:val="22"/>
          <w:szCs w:val="22"/>
        </w:rPr>
        <w:t xml:space="preserve">It was agreed that consideration would be given </w:t>
      </w:r>
      <w:r w:rsidR="00CE7C13">
        <w:rPr>
          <w:rFonts w:ascii="Calibri" w:hAnsi="Calibri" w:cs="Calibri"/>
          <w:bCs/>
          <w:sz w:val="22"/>
          <w:szCs w:val="22"/>
        </w:rPr>
        <w:t xml:space="preserve">as to </w:t>
      </w:r>
      <w:r w:rsidRPr="006919E1">
        <w:rPr>
          <w:rFonts w:ascii="Calibri" w:hAnsi="Calibri" w:cs="Calibri"/>
          <w:bCs/>
          <w:sz w:val="22"/>
          <w:szCs w:val="22"/>
        </w:rPr>
        <w:t>how t</w:t>
      </w:r>
      <w:r>
        <w:rPr>
          <w:rFonts w:ascii="Calibri" w:hAnsi="Calibri" w:cs="Calibri"/>
          <w:bCs/>
          <w:sz w:val="22"/>
          <w:szCs w:val="22"/>
        </w:rPr>
        <w:t xml:space="preserve">o engage with young people in the village in terms of activities &amp; suitable venues. </w:t>
      </w:r>
      <w:r w:rsidR="00102091">
        <w:rPr>
          <w:rFonts w:ascii="Calibri" w:hAnsi="Calibri" w:cs="Calibri"/>
          <w:bCs/>
          <w:sz w:val="22"/>
          <w:szCs w:val="22"/>
        </w:rPr>
        <w:t xml:space="preserve">MB noted that a very successful boxing club operated in Sturminster Newton. </w:t>
      </w:r>
    </w:p>
    <w:p w14:paraId="1982F793" w14:textId="77777777" w:rsidR="00861FCA" w:rsidRDefault="00861FCA" w:rsidP="0091683D">
      <w:pPr>
        <w:pStyle w:val="Header"/>
        <w:tabs>
          <w:tab w:val="left" w:pos="720"/>
        </w:tabs>
        <w:ind w:right="-416"/>
        <w:jc w:val="both"/>
        <w:rPr>
          <w:rFonts w:ascii="Calibri" w:hAnsi="Calibri" w:cs="Calibri"/>
          <w:bCs/>
          <w:sz w:val="22"/>
          <w:szCs w:val="22"/>
        </w:rPr>
      </w:pPr>
    </w:p>
    <w:p w14:paraId="320A54E8" w14:textId="71CF94FF" w:rsidR="002F55EB" w:rsidRDefault="002535D8" w:rsidP="00113891">
      <w:pPr>
        <w:pStyle w:val="Header"/>
        <w:tabs>
          <w:tab w:val="left" w:pos="720"/>
        </w:tabs>
        <w:ind w:right="-416"/>
        <w:rPr>
          <w:rFonts w:asciiTheme="minorHAnsi" w:hAnsiTheme="minorHAnsi" w:cstheme="minorHAnsi"/>
          <w:b/>
          <w:sz w:val="22"/>
          <w:szCs w:val="22"/>
        </w:rPr>
      </w:pPr>
      <w:r>
        <w:rPr>
          <w:rFonts w:asciiTheme="minorHAnsi" w:hAnsiTheme="minorHAnsi" w:cstheme="minorHAnsi"/>
          <w:b/>
          <w:sz w:val="22"/>
          <w:szCs w:val="22"/>
        </w:rPr>
        <w:t>1</w:t>
      </w:r>
      <w:r w:rsidR="00672EEB">
        <w:rPr>
          <w:rFonts w:asciiTheme="minorHAnsi" w:hAnsiTheme="minorHAnsi" w:cstheme="minorHAnsi"/>
          <w:b/>
          <w:sz w:val="22"/>
          <w:szCs w:val="22"/>
        </w:rPr>
        <w:t>208</w:t>
      </w:r>
      <w:r w:rsidR="00C6126F" w:rsidRPr="00113891">
        <w:rPr>
          <w:rFonts w:asciiTheme="minorHAnsi" w:hAnsiTheme="minorHAnsi" w:cstheme="minorHAnsi"/>
          <w:b/>
          <w:sz w:val="22"/>
          <w:szCs w:val="22"/>
        </w:rPr>
        <w:t xml:space="preserve">. </w:t>
      </w:r>
      <w:r w:rsidR="005E4527" w:rsidRPr="00113891">
        <w:rPr>
          <w:rFonts w:asciiTheme="minorHAnsi" w:hAnsiTheme="minorHAnsi" w:cstheme="minorHAnsi"/>
          <w:b/>
          <w:sz w:val="22"/>
          <w:szCs w:val="22"/>
        </w:rPr>
        <w:t>ITEMS FOR THE NEXT AGENDA</w:t>
      </w:r>
    </w:p>
    <w:p w14:paraId="26446F38" w14:textId="5CD11CDF" w:rsidR="002535D8" w:rsidRDefault="002535D8" w:rsidP="00D33637">
      <w:pPr>
        <w:pStyle w:val="Header"/>
        <w:tabs>
          <w:tab w:val="left" w:pos="720"/>
        </w:tabs>
        <w:ind w:left="720" w:right="-416"/>
        <w:jc w:val="both"/>
        <w:rPr>
          <w:rFonts w:ascii="Calibri" w:hAnsi="Calibri" w:cs="Calibri"/>
          <w:bCs/>
          <w:sz w:val="22"/>
          <w:szCs w:val="22"/>
        </w:rPr>
      </w:pPr>
    </w:p>
    <w:p w14:paraId="2FADCD5D" w14:textId="588DE7CB" w:rsidR="002535D8" w:rsidRDefault="002535D8" w:rsidP="00E712B9">
      <w:pPr>
        <w:pStyle w:val="Header"/>
        <w:numPr>
          <w:ilvl w:val="0"/>
          <w:numId w:val="58"/>
        </w:numPr>
        <w:tabs>
          <w:tab w:val="left" w:pos="720"/>
        </w:tabs>
        <w:ind w:right="-416"/>
        <w:jc w:val="both"/>
        <w:rPr>
          <w:rFonts w:ascii="Calibri" w:hAnsi="Calibri" w:cs="Calibri"/>
          <w:bCs/>
          <w:sz w:val="22"/>
          <w:szCs w:val="22"/>
        </w:rPr>
      </w:pPr>
      <w:r>
        <w:rPr>
          <w:rFonts w:ascii="Calibri" w:hAnsi="Calibri" w:cs="Calibri"/>
          <w:bCs/>
          <w:sz w:val="22"/>
          <w:szCs w:val="22"/>
        </w:rPr>
        <w:t xml:space="preserve">Permissive path </w:t>
      </w:r>
      <w:r w:rsidR="00CD3B55">
        <w:rPr>
          <w:rFonts w:ascii="Calibri" w:hAnsi="Calibri" w:cs="Calibri"/>
          <w:bCs/>
          <w:sz w:val="22"/>
          <w:szCs w:val="22"/>
        </w:rPr>
        <w:t>consideration</w:t>
      </w:r>
    </w:p>
    <w:p w14:paraId="17751D90" w14:textId="3E81A0D0" w:rsidR="006919E1" w:rsidRDefault="006919E1" w:rsidP="00E712B9">
      <w:pPr>
        <w:pStyle w:val="Header"/>
        <w:numPr>
          <w:ilvl w:val="0"/>
          <w:numId w:val="58"/>
        </w:numPr>
        <w:tabs>
          <w:tab w:val="left" w:pos="720"/>
        </w:tabs>
        <w:ind w:right="-416"/>
        <w:jc w:val="both"/>
        <w:rPr>
          <w:rFonts w:ascii="Calibri" w:hAnsi="Calibri" w:cs="Calibri"/>
          <w:bCs/>
          <w:sz w:val="22"/>
          <w:szCs w:val="22"/>
        </w:rPr>
      </w:pPr>
      <w:r>
        <w:rPr>
          <w:rFonts w:ascii="Calibri" w:hAnsi="Calibri" w:cs="Calibri"/>
          <w:bCs/>
          <w:sz w:val="22"/>
          <w:szCs w:val="22"/>
        </w:rPr>
        <w:t>Speedwatch update</w:t>
      </w:r>
    </w:p>
    <w:p w14:paraId="28E43BEC" w14:textId="4690DE81" w:rsidR="006919E1" w:rsidRDefault="006919E1" w:rsidP="00E712B9">
      <w:pPr>
        <w:pStyle w:val="Header"/>
        <w:numPr>
          <w:ilvl w:val="0"/>
          <w:numId w:val="58"/>
        </w:numPr>
        <w:tabs>
          <w:tab w:val="left" w:pos="720"/>
        </w:tabs>
        <w:ind w:right="-416"/>
        <w:jc w:val="both"/>
        <w:rPr>
          <w:rFonts w:ascii="Calibri" w:hAnsi="Calibri" w:cs="Calibri"/>
          <w:bCs/>
          <w:sz w:val="22"/>
          <w:szCs w:val="22"/>
        </w:rPr>
      </w:pPr>
      <w:r>
        <w:rPr>
          <w:rFonts w:ascii="Calibri" w:hAnsi="Calibri" w:cs="Calibri"/>
          <w:bCs/>
          <w:sz w:val="22"/>
          <w:szCs w:val="22"/>
        </w:rPr>
        <w:t>Councillor portfolios</w:t>
      </w:r>
    </w:p>
    <w:p w14:paraId="1D42AC4C" w14:textId="076B449F" w:rsidR="00861FCA" w:rsidRDefault="00861FCA" w:rsidP="00E712B9">
      <w:pPr>
        <w:pStyle w:val="Header"/>
        <w:numPr>
          <w:ilvl w:val="0"/>
          <w:numId w:val="58"/>
        </w:numPr>
        <w:tabs>
          <w:tab w:val="left" w:pos="720"/>
        </w:tabs>
        <w:ind w:right="-416"/>
        <w:jc w:val="both"/>
        <w:rPr>
          <w:rFonts w:ascii="Calibri" w:hAnsi="Calibri" w:cs="Calibri"/>
          <w:bCs/>
          <w:sz w:val="22"/>
          <w:szCs w:val="22"/>
        </w:rPr>
      </w:pPr>
      <w:r>
        <w:rPr>
          <w:rFonts w:ascii="Calibri" w:hAnsi="Calibri" w:cs="Calibri"/>
          <w:bCs/>
          <w:sz w:val="22"/>
          <w:szCs w:val="22"/>
        </w:rPr>
        <w:t>Coronation Cup – Nomination &amp; voting procedures</w:t>
      </w:r>
    </w:p>
    <w:p w14:paraId="4EEDD69E" w14:textId="7AA92800" w:rsidR="00CE7C13" w:rsidRDefault="00CE7C13" w:rsidP="00E712B9">
      <w:pPr>
        <w:pStyle w:val="Header"/>
        <w:numPr>
          <w:ilvl w:val="0"/>
          <w:numId w:val="58"/>
        </w:numPr>
        <w:tabs>
          <w:tab w:val="left" w:pos="720"/>
        </w:tabs>
        <w:ind w:right="-416"/>
        <w:jc w:val="both"/>
        <w:rPr>
          <w:rFonts w:ascii="Calibri" w:hAnsi="Calibri" w:cs="Calibri"/>
          <w:bCs/>
          <w:sz w:val="22"/>
          <w:szCs w:val="22"/>
        </w:rPr>
      </w:pPr>
      <w:r>
        <w:rPr>
          <w:rFonts w:ascii="Calibri" w:hAnsi="Calibri" w:cs="Calibri"/>
          <w:bCs/>
          <w:sz w:val="22"/>
          <w:szCs w:val="22"/>
        </w:rPr>
        <w:t>2024 Election</w:t>
      </w:r>
    </w:p>
    <w:p w14:paraId="7ACBF5F8" w14:textId="77777777" w:rsidR="000D0532" w:rsidRDefault="000D0532" w:rsidP="000D0532">
      <w:pPr>
        <w:pStyle w:val="Header"/>
        <w:tabs>
          <w:tab w:val="left" w:pos="720"/>
        </w:tabs>
        <w:ind w:right="-416"/>
        <w:jc w:val="both"/>
        <w:rPr>
          <w:rFonts w:ascii="Calibri" w:hAnsi="Calibri" w:cs="Calibri"/>
          <w:bCs/>
          <w:sz w:val="22"/>
          <w:szCs w:val="22"/>
        </w:rPr>
      </w:pPr>
    </w:p>
    <w:p w14:paraId="529D50B7" w14:textId="57888D6C" w:rsidR="002F55EB" w:rsidRDefault="002535D8">
      <w:pPr>
        <w:rPr>
          <w:rFonts w:cs="Calibri"/>
        </w:rPr>
      </w:pPr>
      <w:r>
        <w:rPr>
          <w:rFonts w:cs="Calibri"/>
          <w:b/>
        </w:rPr>
        <w:t>1</w:t>
      </w:r>
      <w:r w:rsidR="00672EEB">
        <w:rPr>
          <w:rFonts w:cs="Calibri"/>
          <w:b/>
        </w:rPr>
        <w:t>209</w:t>
      </w:r>
      <w:r w:rsidR="002F55EB">
        <w:rPr>
          <w:rFonts w:cs="Calibri"/>
          <w:b/>
        </w:rPr>
        <w:t xml:space="preserve">. NEXT MEETING </w:t>
      </w:r>
    </w:p>
    <w:p w14:paraId="23BE0475" w14:textId="070347A8" w:rsidR="00920F7F" w:rsidRDefault="005D74AD">
      <w:r>
        <w:rPr>
          <w:rFonts w:cs="Calibri"/>
        </w:rPr>
        <w:t xml:space="preserve">The </w:t>
      </w:r>
      <w:r w:rsidR="00CA77BD">
        <w:rPr>
          <w:rFonts w:cs="Calibri"/>
        </w:rPr>
        <w:t xml:space="preserve">next </w:t>
      </w:r>
      <w:r w:rsidR="002535D8">
        <w:rPr>
          <w:rFonts w:cs="Calibri"/>
        </w:rPr>
        <w:t xml:space="preserve">scheduled </w:t>
      </w:r>
      <w:r w:rsidR="00CA77BD">
        <w:rPr>
          <w:rFonts w:cs="Calibri"/>
        </w:rPr>
        <w:t xml:space="preserve">meeting will be </w:t>
      </w:r>
      <w:r w:rsidR="002F55EB">
        <w:rPr>
          <w:rFonts w:cs="Calibri"/>
        </w:rPr>
        <w:t xml:space="preserve">on </w:t>
      </w:r>
      <w:r w:rsidR="002F55EB" w:rsidRPr="00EC3D67">
        <w:rPr>
          <w:rFonts w:cs="Calibri"/>
          <w:b/>
          <w:bCs/>
        </w:rPr>
        <w:t>Thursday</w:t>
      </w:r>
      <w:r w:rsidR="00813E94" w:rsidRPr="00EC3D67">
        <w:rPr>
          <w:rFonts w:cs="Calibri"/>
          <w:b/>
          <w:bCs/>
        </w:rPr>
        <w:t xml:space="preserve"> </w:t>
      </w:r>
      <w:r w:rsidR="00D33637">
        <w:rPr>
          <w:rFonts w:cs="Calibri"/>
          <w:b/>
          <w:bCs/>
        </w:rPr>
        <w:t>1</w:t>
      </w:r>
      <w:r w:rsidR="00D33637" w:rsidRPr="00D33637">
        <w:rPr>
          <w:rFonts w:cs="Calibri"/>
          <w:b/>
          <w:bCs/>
          <w:vertAlign w:val="superscript"/>
        </w:rPr>
        <w:t>st</w:t>
      </w:r>
      <w:r w:rsidR="00D33637">
        <w:rPr>
          <w:rFonts w:cs="Calibri"/>
          <w:b/>
          <w:bCs/>
        </w:rPr>
        <w:t xml:space="preserve"> February </w:t>
      </w:r>
      <w:r w:rsidR="00CD3B55">
        <w:rPr>
          <w:rFonts w:cs="Calibri"/>
          <w:b/>
          <w:bCs/>
        </w:rPr>
        <w:t>2024</w:t>
      </w:r>
      <w:r w:rsidRPr="00813E94">
        <w:rPr>
          <w:rFonts w:cs="Calibri"/>
          <w:b/>
          <w:bCs/>
        </w:rPr>
        <w:t xml:space="preserve"> </w:t>
      </w:r>
      <w:r w:rsidR="002F55EB" w:rsidRPr="00813E94">
        <w:rPr>
          <w:rFonts w:cs="Calibri"/>
          <w:b/>
          <w:bCs/>
        </w:rPr>
        <w:t>at 7:</w:t>
      </w:r>
      <w:r w:rsidR="00813E94" w:rsidRPr="00813E94">
        <w:rPr>
          <w:rFonts w:cs="Calibri"/>
          <w:b/>
          <w:bCs/>
        </w:rPr>
        <w:t>00</w:t>
      </w:r>
      <w:r w:rsidR="002F55EB" w:rsidRPr="00813E94">
        <w:rPr>
          <w:rFonts w:cs="Calibri"/>
          <w:b/>
          <w:bCs/>
        </w:rPr>
        <w:t xml:space="preserve"> pm</w:t>
      </w:r>
      <w:r w:rsidR="002F55EB">
        <w:rPr>
          <w:rFonts w:cs="Calibri"/>
        </w:rPr>
        <w:t xml:space="preserve">, </w:t>
      </w:r>
      <w:r w:rsidR="00CA77BD">
        <w:rPr>
          <w:rFonts w:cs="Calibri"/>
        </w:rPr>
        <w:t xml:space="preserve">at the </w:t>
      </w:r>
      <w:r w:rsidR="0095015F">
        <w:rPr>
          <w:rFonts w:cs="Calibri"/>
        </w:rPr>
        <w:t>Portman Hall</w:t>
      </w:r>
      <w:r w:rsidR="00CA77BD">
        <w:rPr>
          <w:rFonts w:cs="Calibri"/>
        </w:rPr>
        <w:t xml:space="preserve">. </w:t>
      </w:r>
      <w:r w:rsidR="002F55EB">
        <w:rPr>
          <w:rFonts w:cs="Calibri"/>
        </w:rPr>
        <w:t>There being no further business, the meeting closed at</w:t>
      </w:r>
      <w:r w:rsidR="00B10BAA">
        <w:rPr>
          <w:rFonts w:cs="Calibri"/>
        </w:rPr>
        <w:t xml:space="preserve"> </w:t>
      </w:r>
      <w:r w:rsidR="00D33637">
        <w:rPr>
          <w:rFonts w:cs="Calibri"/>
        </w:rPr>
        <w:t>19:55</w:t>
      </w:r>
    </w:p>
    <w:sectPr w:rsidR="00920F7F" w:rsidSect="00A43092">
      <w:headerReference w:type="even" r:id="rId8"/>
      <w:headerReference w:type="default" r:id="rId9"/>
      <w:footerReference w:type="even" r:id="rId10"/>
      <w:footerReference w:type="default" r:id="rId11"/>
      <w:headerReference w:type="first" r:id="rId12"/>
      <w:footerReference w:type="first" r:id="rId13"/>
      <w:pgSz w:w="12240" w:h="15840"/>
      <w:pgMar w:top="1247" w:right="1440" w:bottom="1440" w:left="144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4A94E" w14:textId="77777777" w:rsidR="00B21E09" w:rsidRDefault="00B21E09">
      <w:pPr>
        <w:spacing w:after="0" w:line="240" w:lineRule="auto"/>
      </w:pPr>
      <w:r>
        <w:separator/>
      </w:r>
    </w:p>
  </w:endnote>
  <w:endnote w:type="continuationSeparator" w:id="0">
    <w:p w14:paraId="0069BA5D" w14:textId="77777777" w:rsidR="00B21E09" w:rsidRDefault="00B2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7">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80"/>
    <w:family w:val="auto"/>
    <w:pitch w:val="default"/>
  </w:font>
  <w:font w:name="font872">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C825E" w14:textId="77777777" w:rsidR="00F81A8B" w:rsidRDefault="00F81A8B">
    <w:pPr>
      <w:pStyle w:val="Footer"/>
    </w:pPr>
    <w:r>
      <w:t>Signed:                                                              Chairman                              Date:</w:t>
    </w:r>
  </w:p>
  <w:p w14:paraId="759239CB" w14:textId="77777777" w:rsidR="00F81A8B" w:rsidRDefault="00F81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439AD" w14:textId="77777777" w:rsidR="00782455" w:rsidRDefault="00782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327B3" w14:textId="77777777" w:rsidR="00782455" w:rsidRDefault="00782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83B49" w14:textId="77777777" w:rsidR="00B21E09" w:rsidRDefault="00B21E09">
      <w:pPr>
        <w:spacing w:after="0" w:line="240" w:lineRule="auto"/>
      </w:pPr>
      <w:r>
        <w:separator/>
      </w:r>
    </w:p>
  </w:footnote>
  <w:footnote w:type="continuationSeparator" w:id="0">
    <w:p w14:paraId="7785999B" w14:textId="77777777" w:rsidR="00B21E09" w:rsidRDefault="00B21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96C33" w14:textId="22CE3EF3" w:rsidR="00782455" w:rsidRDefault="00782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2FBD2" w14:textId="5D51A89F" w:rsidR="00F81A8B" w:rsidRDefault="00F81A8B">
    <w:pPr>
      <w:pStyle w:val="Header"/>
    </w:pPr>
    <w:r>
      <w:fldChar w:fldCharType="begin"/>
    </w:r>
    <w:r>
      <w:instrText xml:space="preserve"> PAGE   \* MERGEFORMAT </w:instrText>
    </w:r>
    <w:r>
      <w:fldChar w:fldCharType="separate"/>
    </w:r>
    <w:r>
      <w:rPr>
        <w:noProof/>
      </w:rPr>
      <w:t>2</w:t>
    </w:r>
    <w:r>
      <w:rPr>
        <w:noProof/>
      </w:rPr>
      <w:fldChar w:fldCharType="end"/>
    </w:r>
  </w:p>
  <w:p w14:paraId="7C036F97" w14:textId="15523692" w:rsidR="00F81A8B" w:rsidRDefault="00F81A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7B401" w14:textId="649AD445" w:rsidR="00782455" w:rsidRDefault="00782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1B477F"/>
    <w:multiLevelType w:val="hybridMultilevel"/>
    <w:tmpl w:val="597A2E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850C9A"/>
    <w:multiLevelType w:val="hybridMultilevel"/>
    <w:tmpl w:val="3EE4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26E14"/>
    <w:multiLevelType w:val="hybridMultilevel"/>
    <w:tmpl w:val="C5C0D356"/>
    <w:lvl w:ilvl="0" w:tplc="2018B4CE">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46967DF"/>
    <w:multiLevelType w:val="hybridMultilevel"/>
    <w:tmpl w:val="5982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2B7D28"/>
    <w:multiLevelType w:val="hybridMultilevel"/>
    <w:tmpl w:val="6972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C0A69"/>
    <w:multiLevelType w:val="hybridMultilevel"/>
    <w:tmpl w:val="FE664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E5033"/>
    <w:multiLevelType w:val="hybridMultilevel"/>
    <w:tmpl w:val="A8D0C7E2"/>
    <w:lvl w:ilvl="0" w:tplc="0809000F">
      <w:start w:val="1"/>
      <w:numFmt w:val="decimal"/>
      <w:lvlText w:val="%1."/>
      <w:lvlJc w:val="left"/>
      <w:pPr>
        <w:ind w:left="720" w:hanging="360"/>
      </w:p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4F4CF7"/>
    <w:multiLevelType w:val="hybridMultilevel"/>
    <w:tmpl w:val="C1AEA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D7138"/>
    <w:multiLevelType w:val="hybridMultilevel"/>
    <w:tmpl w:val="7316A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4A41E6"/>
    <w:multiLevelType w:val="hybridMultilevel"/>
    <w:tmpl w:val="A182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A0A5E"/>
    <w:multiLevelType w:val="hybridMultilevel"/>
    <w:tmpl w:val="D412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54E19"/>
    <w:multiLevelType w:val="hybridMultilevel"/>
    <w:tmpl w:val="9298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4416D"/>
    <w:multiLevelType w:val="hybridMultilevel"/>
    <w:tmpl w:val="8728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448B8"/>
    <w:multiLevelType w:val="hybridMultilevel"/>
    <w:tmpl w:val="C6DC614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BB5AF3"/>
    <w:multiLevelType w:val="hybridMultilevel"/>
    <w:tmpl w:val="D1E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64B49"/>
    <w:multiLevelType w:val="hybridMultilevel"/>
    <w:tmpl w:val="E0D4E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37902"/>
    <w:multiLevelType w:val="hybridMultilevel"/>
    <w:tmpl w:val="1FD69578"/>
    <w:lvl w:ilvl="0" w:tplc="953EDAE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DC05D9E"/>
    <w:multiLevelType w:val="hybridMultilevel"/>
    <w:tmpl w:val="7122A4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263F2E"/>
    <w:multiLevelType w:val="hybridMultilevel"/>
    <w:tmpl w:val="0046E5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133036"/>
    <w:multiLevelType w:val="hybridMultilevel"/>
    <w:tmpl w:val="8A4E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1C7BB2"/>
    <w:multiLevelType w:val="multilevel"/>
    <w:tmpl w:val="A80A04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261E32"/>
    <w:multiLevelType w:val="hybridMultilevel"/>
    <w:tmpl w:val="2CF0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616FDA"/>
    <w:multiLevelType w:val="hybridMultilevel"/>
    <w:tmpl w:val="D76250CC"/>
    <w:lvl w:ilvl="0" w:tplc="2C3C81E6">
      <w:start w:val="1"/>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6A528D3"/>
    <w:multiLevelType w:val="hybridMultilevel"/>
    <w:tmpl w:val="CB78414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A7429AC"/>
    <w:multiLevelType w:val="hybridMultilevel"/>
    <w:tmpl w:val="E716E532"/>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26" w15:restartNumberingAfterBreak="0">
    <w:nsid w:val="3B685191"/>
    <w:multiLevelType w:val="hybridMultilevel"/>
    <w:tmpl w:val="DDFE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4C7A34"/>
    <w:multiLevelType w:val="hybridMultilevel"/>
    <w:tmpl w:val="CE58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66560"/>
    <w:multiLevelType w:val="hybridMultilevel"/>
    <w:tmpl w:val="BD420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F93605"/>
    <w:multiLevelType w:val="hybridMultilevel"/>
    <w:tmpl w:val="52B8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57C78D7"/>
    <w:multiLevelType w:val="hybridMultilevel"/>
    <w:tmpl w:val="3EC67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345080"/>
    <w:multiLevelType w:val="hybridMultilevel"/>
    <w:tmpl w:val="2CCE1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96A18A8"/>
    <w:multiLevelType w:val="hybridMultilevel"/>
    <w:tmpl w:val="BB427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97E38B4"/>
    <w:multiLevelType w:val="hybridMultilevel"/>
    <w:tmpl w:val="EF1EE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A1F5E7D"/>
    <w:multiLevelType w:val="hybridMultilevel"/>
    <w:tmpl w:val="6D968F1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BF43A1"/>
    <w:multiLevelType w:val="hybridMultilevel"/>
    <w:tmpl w:val="52EA5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B62311A"/>
    <w:multiLevelType w:val="hybridMultilevel"/>
    <w:tmpl w:val="C51C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CE6767"/>
    <w:multiLevelType w:val="hybridMultilevel"/>
    <w:tmpl w:val="326E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DF0583"/>
    <w:multiLevelType w:val="hybridMultilevel"/>
    <w:tmpl w:val="2A601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733368"/>
    <w:multiLevelType w:val="hybridMultilevel"/>
    <w:tmpl w:val="A5BE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1C316F"/>
    <w:multiLevelType w:val="hybridMultilevel"/>
    <w:tmpl w:val="7DE89C18"/>
    <w:lvl w:ilvl="0" w:tplc="AFD4D4B8">
      <w:start w:val="1"/>
      <w:numFmt w:val="lowerRoman"/>
      <w:lvlText w:val="%1."/>
      <w:lvlJc w:val="righ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53DE4573"/>
    <w:multiLevelType w:val="hybridMultilevel"/>
    <w:tmpl w:val="F99C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4E587D"/>
    <w:multiLevelType w:val="hybridMultilevel"/>
    <w:tmpl w:val="EEDAB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A6635B"/>
    <w:multiLevelType w:val="hybridMultilevel"/>
    <w:tmpl w:val="ABB01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7800959"/>
    <w:multiLevelType w:val="hybridMultilevel"/>
    <w:tmpl w:val="BC58FC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9764247"/>
    <w:multiLevelType w:val="hybridMultilevel"/>
    <w:tmpl w:val="C49E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0A4427"/>
    <w:multiLevelType w:val="hybridMultilevel"/>
    <w:tmpl w:val="8ABE0A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5CF57BB6"/>
    <w:multiLevelType w:val="hybridMultilevel"/>
    <w:tmpl w:val="E13AF50C"/>
    <w:lvl w:ilvl="0" w:tplc="0EEE40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EE3C69"/>
    <w:multiLevelType w:val="hybridMultilevel"/>
    <w:tmpl w:val="B3A0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706B59"/>
    <w:multiLevelType w:val="hybridMultilevel"/>
    <w:tmpl w:val="335CD06E"/>
    <w:lvl w:ilvl="0" w:tplc="AB52DE82">
      <w:start w:val="1"/>
      <w:numFmt w:val="upp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51653BC"/>
    <w:multiLevelType w:val="hybridMultilevel"/>
    <w:tmpl w:val="437EA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E37967"/>
    <w:multiLevelType w:val="hybridMultilevel"/>
    <w:tmpl w:val="8A50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202B79"/>
    <w:multiLevelType w:val="hybridMultilevel"/>
    <w:tmpl w:val="EDEC2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6FC1076"/>
    <w:multiLevelType w:val="hybridMultilevel"/>
    <w:tmpl w:val="40BC01D8"/>
    <w:lvl w:ilvl="0" w:tplc="FAF419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B053B"/>
    <w:multiLevelType w:val="hybridMultilevel"/>
    <w:tmpl w:val="B094C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B5235C"/>
    <w:multiLevelType w:val="hybridMultilevel"/>
    <w:tmpl w:val="5CAEDE88"/>
    <w:lvl w:ilvl="0" w:tplc="B02042E6">
      <w:start w:val="1"/>
      <w:numFmt w:val="upperRoman"/>
      <w:lvlText w:val="%1."/>
      <w:lvlJc w:val="righ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701D5E69"/>
    <w:multiLevelType w:val="hybridMultilevel"/>
    <w:tmpl w:val="3E2A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232DF5"/>
    <w:multiLevelType w:val="hybridMultilevel"/>
    <w:tmpl w:val="A9D4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5375BE"/>
    <w:multiLevelType w:val="hybridMultilevel"/>
    <w:tmpl w:val="824C2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537680"/>
    <w:multiLevelType w:val="hybridMultilevel"/>
    <w:tmpl w:val="A5C289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4DB4516"/>
    <w:multiLevelType w:val="hybridMultilevel"/>
    <w:tmpl w:val="964A0902"/>
    <w:lvl w:ilvl="0" w:tplc="3640A17C">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1" w15:restartNumberingAfterBreak="0">
    <w:nsid w:val="76F900CD"/>
    <w:multiLevelType w:val="hybridMultilevel"/>
    <w:tmpl w:val="D26C3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34387E"/>
    <w:multiLevelType w:val="multilevel"/>
    <w:tmpl w:val="C2ACBA20"/>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3" w15:restartNumberingAfterBreak="0">
    <w:nsid w:val="7ABB2F8F"/>
    <w:multiLevelType w:val="hybridMultilevel"/>
    <w:tmpl w:val="7262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662723"/>
    <w:multiLevelType w:val="hybridMultilevel"/>
    <w:tmpl w:val="28F8F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172103"/>
    <w:multiLevelType w:val="hybridMultilevel"/>
    <w:tmpl w:val="5CCE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689976">
    <w:abstractNumId w:val="0"/>
  </w:num>
  <w:num w:numId="2" w16cid:durableId="2139453096">
    <w:abstractNumId w:val="61"/>
  </w:num>
  <w:num w:numId="3" w16cid:durableId="933318062">
    <w:abstractNumId w:val="30"/>
  </w:num>
  <w:num w:numId="4" w16cid:durableId="538472346">
    <w:abstractNumId w:val="45"/>
  </w:num>
  <w:num w:numId="5" w16cid:durableId="1119304349">
    <w:abstractNumId w:val="22"/>
  </w:num>
  <w:num w:numId="6" w16cid:durableId="1998144579">
    <w:abstractNumId w:val="24"/>
  </w:num>
  <w:num w:numId="7" w16cid:durableId="583144113">
    <w:abstractNumId w:val="25"/>
  </w:num>
  <w:num w:numId="8" w16cid:durableId="1066419043">
    <w:abstractNumId w:val="12"/>
  </w:num>
  <w:num w:numId="9" w16cid:durableId="1962951046">
    <w:abstractNumId w:val="58"/>
  </w:num>
  <w:num w:numId="10" w16cid:durableId="523903563">
    <w:abstractNumId w:val="48"/>
  </w:num>
  <w:num w:numId="11" w16cid:durableId="706880819">
    <w:abstractNumId w:val="56"/>
  </w:num>
  <w:num w:numId="12" w16cid:durableId="53360510">
    <w:abstractNumId w:val="19"/>
  </w:num>
  <w:num w:numId="13" w16cid:durableId="1708338440">
    <w:abstractNumId w:val="35"/>
  </w:num>
  <w:num w:numId="14" w16cid:durableId="2093888107">
    <w:abstractNumId w:val="5"/>
  </w:num>
  <w:num w:numId="15" w16cid:durableId="1148401897">
    <w:abstractNumId w:val="32"/>
  </w:num>
  <w:num w:numId="16" w16cid:durableId="499930500">
    <w:abstractNumId w:val="21"/>
  </w:num>
  <w:num w:numId="17" w16cid:durableId="200944612">
    <w:abstractNumId w:val="52"/>
  </w:num>
  <w:num w:numId="18" w16cid:durableId="1138373481">
    <w:abstractNumId w:val="37"/>
  </w:num>
  <w:num w:numId="19" w16cid:durableId="1021859826">
    <w:abstractNumId w:val="54"/>
  </w:num>
  <w:num w:numId="20" w16cid:durableId="1619020865">
    <w:abstractNumId w:val="15"/>
  </w:num>
  <w:num w:numId="21" w16cid:durableId="460465785">
    <w:abstractNumId w:val="39"/>
  </w:num>
  <w:num w:numId="22" w16cid:durableId="1692032327">
    <w:abstractNumId w:val="10"/>
  </w:num>
  <w:num w:numId="23" w16cid:durableId="798033385">
    <w:abstractNumId w:val="9"/>
  </w:num>
  <w:num w:numId="24" w16cid:durableId="377634872">
    <w:abstractNumId w:val="41"/>
  </w:num>
  <w:num w:numId="25" w16cid:durableId="1081176647">
    <w:abstractNumId w:val="34"/>
  </w:num>
  <w:num w:numId="26" w16cid:durableId="1915166085">
    <w:abstractNumId w:val="33"/>
  </w:num>
  <w:num w:numId="27" w16cid:durableId="1794251817">
    <w:abstractNumId w:val="7"/>
  </w:num>
  <w:num w:numId="28" w16cid:durableId="137185658">
    <w:abstractNumId w:val="28"/>
  </w:num>
  <w:num w:numId="29" w16cid:durableId="1907689838">
    <w:abstractNumId w:val="64"/>
  </w:num>
  <w:num w:numId="30" w16cid:durableId="2048942816">
    <w:abstractNumId w:val="50"/>
  </w:num>
  <w:num w:numId="31" w16cid:durableId="100223320">
    <w:abstractNumId w:val="59"/>
  </w:num>
  <w:num w:numId="32" w16cid:durableId="1963072025">
    <w:abstractNumId w:val="49"/>
  </w:num>
  <w:num w:numId="33" w16cid:durableId="1420903314">
    <w:abstractNumId w:val="65"/>
  </w:num>
  <w:num w:numId="34" w16cid:durableId="1924990332">
    <w:abstractNumId w:val="13"/>
  </w:num>
  <w:num w:numId="35" w16cid:durableId="334184486">
    <w:abstractNumId w:val="18"/>
  </w:num>
  <w:num w:numId="36" w16cid:durableId="1830824038">
    <w:abstractNumId w:val="63"/>
  </w:num>
  <w:num w:numId="37" w16cid:durableId="1515269858">
    <w:abstractNumId w:val="55"/>
  </w:num>
  <w:num w:numId="38" w16cid:durableId="827672445">
    <w:abstractNumId w:val="27"/>
  </w:num>
  <w:num w:numId="39" w16cid:durableId="2038970591">
    <w:abstractNumId w:val="2"/>
  </w:num>
  <w:num w:numId="40" w16cid:durableId="938178257">
    <w:abstractNumId w:val="57"/>
  </w:num>
  <w:num w:numId="41" w16cid:durableId="1659577889">
    <w:abstractNumId w:val="4"/>
  </w:num>
  <w:num w:numId="42" w16cid:durableId="2058357601">
    <w:abstractNumId w:val="20"/>
  </w:num>
  <w:num w:numId="43" w16cid:durableId="138692163">
    <w:abstractNumId w:val="26"/>
  </w:num>
  <w:num w:numId="44" w16cid:durableId="1970696951">
    <w:abstractNumId w:val="17"/>
  </w:num>
  <w:num w:numId="45" w16cid:durableId="204564601">
    <w:abstractNumId w:val="31"/>
  </w:num>
  <w:num w:numId="46" w16cid:durableId="1256136796">
    <w:abstractNumId w:val="16"/>
  </w:num>
  <w:num w:numId="47" w16cid:durableId="1800876888">
    <w:abstractNumId w:val="29"/>
  </w:num>
  <w:num w:numId="48" w16cid:durableId="1660382841">
    <w:abstractNumId w:val="60"/>
  </w:num>
  <w:num w:numId="49" w16cid:durableId="2033067436">
    <w:abstractNumId w:val="3"/>
  </w:num>
  <w:num w:numId="50" w16cid:durableId="805123596">
    <w:abstractNumId w:val="23"/>
  </w:num>
  <w:num w:numId="51" w16cid:durableId="1911034457">
    <w:abstractNumId w:val="8"/>
  </w:num>
  <w:num w:numId="52" w16cid:durableId="1155878608">
    <w:abstractNumId w:val="43"/>
  </w:num>
  <w:num w:numId="53" w16cid:durableId="1630159867">
    <w:abstractNumId w:val="44"/>
  </w:num>
  <w:num w:numId="54" w16cid:durableId="589581542">
    <w:abstractNumId w:val="42"/>
  </w:num>
  <w:num w:numId="55" w16cid:durableId="2020111320">
    <w:abstractNumId w:val="40"/>
  </w:num>
  <w:num w:numId="56" w16cid:durableId="1829011314">
    <w:abstractNumId w:val="46"/>
  </w:num>
  <w:num w:numId="57" w16cid:durableId="1760520367">
    <w:abstractNumId w:val="36"/>
  </w:num>
  <w:num w:numId="58" w16cid:durableId="151725896">
    <w:abstractNumId w:val="11"/>
  </w:num>
  <w:num w:numId="59" w16cid:durableId="453862632">
    <w:abstractNumId w:val="51"/>
  </w:num>
  <w:num w:numId="60" w16cid:durableId="1037656942">
    <w:abstractNumId w:val="38"/>
  </w:num>
  <w:num w:numId="61" w16cid:durableId="1715233205">
    <w:abstractNumId w:val="1"/>
  </w:num>
  <w:num w:numId="62" w16cid:durableId="1793742907">
    <w:abstractNumId w:val="47"/>
  </w:num>
  <w:num w:numId="63" w16cid:durableId="318389270">
    <w:abstractNumId w:val="14"/>
  </w:num>
  <w:num w:numId="64" w16cid:durableId="899897880">
    <w:abstractNumId w:val="6"/>
  </w:num>
  <w:num w:numId="65" w16cid:durableId="1221286162">
    <w:abstractNumId w:val="62"/>
  </w:num>
  <w:num w:numId="66" w16cid:durableId="961764090">
    <w:abstractNumId w:val="5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2A"/>
    <w:rsid w:val="00000842"/>
    <w:rsid w:val="00000B5A"/>
    <w:rsid w:val="00000F04"/>
    <w:rsid w:val="000036CE"/>
    <w:rsid w:val="00005043"/>
    <w:rsid w:val="00011947"/>
    <w:rsid w:val="00011DF0"/>
    <w:rsid w:val="00013545"/>
    <w:rsid w:val="000144E8"/>
    <w:rsid w:val="00014ABB"/>
    <w:rsid w:val="00017F86"/>
    <w:rsid w:val="00022413"/>
    <w:rsid w:val="00030F49"/>
    <w:rsid w:val="000317AC"/>
    <w:rsid w:val="000322A9"/>
    <w:rsid w:val="00034A5A"/>
    <w:rsid w:val="00034D8C"/>
    <w:rsid w:val="0003671A"/>
    <w:rsid w:val="00040FC8"/>
    <w:rsid w:val="00040FF3"/>
    <w:rsid w:val="00042472"/>
    <w:rsid w:val="000444B7"/>
    <w:rsid w:val="000448DE"/>
    <w:rsid w:val="00044973"/>
    <w:rsid w:val="0004640F"/>
    <w:rsid w:val="000503CE"/>
    <w:rsid w:val="00050637"/>
    <w:rsid w:val="00051046"/>
    <w:rsid w:val="0005135F"/>
    <w:rsid w:val="00051A23"/>
    <w:rsid w:val="000520E9"/>
    <w:rsid w:val="00052B08"/>
    <w:rsid w:val="00057B6A"/>
    <w:rsid w:val="00057D0A"/>
    <w:rsid w:val="00063259"/>
    <w:rsid w:val="00064788"/>
    <w:rsid w:val="000660F5"/>
    <w:rsid w:val="00067BC3"/>
    <w:rsid w:val="00073DF7"/>
    <w:rsid w:val="000748FF"/>
    <w:rsid w:val="00074E29"/>
    <w:rsid w:val="000836C4"/>
    <w:rsid w:val="00084816"/>
    <w:rsid w:val="0008510D"/>
    <w:rsid w:val="0008634A"/>
    <w:rsid w:val="00092197"/>
    <w:rsid w:val="0009591B"/>
    <w:rsid w:val="00095B21"/>
    <w:rsid w:val="00097B35"/>
    <w:rsid w:val="000A09FF"/>
    <w:rsid w:val="000A4D4E"/>
    <w:rsid w:val="000A5B23"/>
    <w:rsid w:val="000A72AE"/>
    <w:rsid w:val="000B3D9F"/>
    <w:rsid w:val="000C1A07"/>
    <w:rsid w:val="000C6384"/>
    <w:rsid w:val="000D0532"/>
    <w:rsid w:val="000D0875"/>
    <w:rsid w:val="000D473A"/>
    <w:rsid w:val="000E2609"/>
    <w:rsid w:val="000E4A66"/>
    <w:rsid w:val="000E63C2"/>
    <w:rsid w:val="000E7FF4"/>
    <w:rsid w:val="000F2272"/>
    <w:rsid w:val="000F241F"/>
    <w:rsid w:val="000F67BA"/>
    <w:rsid w:val="000F6BCD"/>
    <w:rsid w:val="000F7B96"/>
    <w:rsid w:val="000F7C6A"/>
    <w:rsid w:val="000F7EB8"/>
    <w:rsid w:val="00102091"/>
    <w:rsid w:val="001062EA"/>
    <w:rsid w:val="00106DA2"/>
    <w:rsid w:val="00111EB8"/>
    <w:rsid w:val="00113891"/>
    <w:rsid w:val="00117C21"/>
    <w:rsid w:val="00122D5D"/>
    <w:rsid w:val="001246FB"/>
    <w:rsid w:val="001266D7"/>
    <w:rsid w:val="00130348"/>
    <w:rsid w:val="00131B67"/>
    <w:rsid w:val="00140188"/>
    <w:rsid w:val="0014252E"/>
    <w:rsid w:val="001464AA"/>
    <w:rsid w:val="00146CDA"/>
    <w:rsid w:val="00147CBB"/>
    <w:rsid w:val="001501CD"/>
    <w:rsid w:val="00153571"/>
    <w:rsid w:val="001575FD"/>
    <w:rsid w:val="0016434A"/>
    <w:rsid w:val="00164657"/>
    <w:rsid w:val="00165913"/>
    <w:rsid w:val="0017015C"/>
    <w:rsid w:val="00171ED3"/>
    <w:rsid w:val="0017310F"/>
    <w:rsid w:val="00175292"/>
    <w:rsid w:val="001762A3"/>
    <w:rsid w:val="00181919"/>
    <w:rsid w:val="00183348"/>
    <w:rsid w:val="0018346A"/>
    <w:rsid w:val="00183AFE"/>
    <w:rsid w:val="00187A40"/>
    <w:rsid w:val="0019262F"/>
    <w:rsid w:val="00192C23"/>
    <w:rsid w:val="001A1417"/>
    <w:rsid w:val="001A15CA"/>
    <w:rsid w:val="001A3D92"/>
    <w:rsid w:val="001C542A"/>
    <w:rsid w:val="001D0D95"/>
    <w:rsid w:val="001D17C0"/>
    <w:rsid w:val="001D1B24"/>
    <w:rsid w:val="001D485F"/>
    <w:rsid w:val="001D56AC"/>
    <w:rsid w:val="001D5876"/>
    <w:rsid w:val="001D6248"/>
    <w:rsid w:val="001D7088"/>
    <w:rsid w:val="001E045B"/>
    <w:rsid w:val="001E2F41"/>
    <w:rsid w:val="001E4080"/>
    <w:rsid w:val="001E4A33"/>
    <w:rsid w:val="001E572F"/>
    <w:rsid w:val="001E5CFE"/>
    <w:rsid w:val="001F0201"/>
    <w:rsid w:val="001F10ED"/>
    <w:rsid w:val="001F6024"/>
    <w:rsid w:val="001F7C46"/>
    <w:rsid w:val="00206410"/>
    <w:rsid w:val="00207786"/>
    <w:rsid w:val="00212CA0"/>
    <w:rsid w:val="002167AE"/>
    <w:rsid w:val="00217845"/>
    <w:rsid w:val="00220421"/>
    <w:rsid w:val="00225485"/>
    <w:rsid w:val="00226631"/>
    <w:rsid w:val="00226D12"/>
    <w:rsid w:val="00227C8E"/>
    <w:rsid w:val="0023101E"/>
    <w:rsid w:val="00235A99"/>
    <w:rsid w:val="00237D39"/>
    <w:rsid w:val="00241D14"/>
    <w:rsid w:val="00242AA8"/>
    <w:rsid w:val="002441F2"/>
    <w:rsid w:val="0024622D"/>
    <w:rsid w:val="00250765"/>
    <w:rsid w:val="00251E71"/>
    <w:rsid w:val="00251E81"/>
    <w:rsid w:val="002524BE"/>
    <w:rsid w:val="002535D8"/>
    <w:rsid w:val="00255EBB"/>
    <w:rsid w:val="00256151"/>
    <w:rsid w:val="0026022A"/>
    <w:rsid w:val="00263D47"/>
    <w:rsid w:val="002657AF"/>
    <w:rsid w:val="002669AF"/>
    <w:rsid w:val="00270BF7"/>
    <w:rsid w:val="002742C3"/>
    <w:rsid w:val="00275E27"/>
    <w:rsid w:val="00280490"/>
    <w:rsid w:val="00282038"/>
    <w:rsid w:val="00282BFF"/>
    <w:rsid w:val="002838D8"/>
    <w:rsid w:val="00291D52"/>
    <w:rsid w:val="002929F2"/>
    <w:rsid w:val="00292D56"/>
    <w:rsid w:val="00295E8A"/>
    <w:rsid w:val="002B0AC3"/>
    <w:rsid w:val="002B162F"/>
    <w:rsid w:val="002B324F"/>
    <w:rsid w:val="002C1095"/>
    <w:rsid w:val="002C3B32"/>
    <w:rsid w:val="002C4FC8"/>
    <w:rsid w:val="002D14C6"/>
    <w:rsid w:val="002D568B"/>
    <w:rsid w:val="002D749E"/>
    <w:rsid w:val="002F0AD6"/>
    <w:rsid w:val="002F1898"/>
    <w:rsid w:val="002F55EB"/>
    <w:rsid w:val="00301E40"/>
    <w:rsid w:val="00302DA3"/>
    <w:rsid w:val="00302EE0"/>
    <w:rsid w:val="0030387C"/>
    <w:rsid w:val="00305F0B"/>
    <w:rsid w:val="00310210"/>
    <w:rsid w:val="00312005"/>
    <w:rsid w:val="0031224E"/>
    <w:rsid w:val="003152EF"/>
    <w:rsid w:val="00317560"/>
    <w:rsid w:val="00320011"/>
    <w:rsid w:val="0032010E"/>
    <w:rsid w:val="003222E8"/>
    <w:rsid w:val="00324B6C"/>
    <w:rsid w:val="0033373E"/>
    <w:rsid w:val="00341565"/>
    <w:rsid w:val="003419C0"/>
    <w:rsid w:val="0035120E"/>
    <w:rsid w:val="00353518"/>
    <w:rsid w:val="00356D6C"/>
    <w:rsid w:val="00357FC8"/>
    <w:rsid w:val="00362DD0"/>
    <w:rsid w:val="00362E23"/>
    <w:rsid w:val="00363615"/>
    <w:rsid w:val="00366F8B"/>
    <w:rsid w:val="00374817"/>
    <w:rsid w:val="00377143"/>
    <w:rsid w:val="00377AAE"/>
    <w:rsid w:val="003805E3"/>
    <w:rsid w:val="00380753"/>
    <w:rsid w:val="003833FF"/>
    <w:rsid w:val="003875F0"/>
    <w:rsid w:val="003877B5"/>
    <w:rsid w:val="003A0062"/>
    <w:rsid w:val="003A03A8"/>
    <w:rsid w:val="003A2031"/>
    <w:rsid w:val="003A2213"/>
    <w:rsid w:val="003A3107"/>
    <w:rsid w:val="003A44C5"/>
    <w:rsid w:val="003A6DC4"/>
    <w:rsid w:val="003B053F"/>
    <w:rsid w:val="003B0E0F"/>
    <w:rsid w:val="003B54FC"/>
    <w:rsid w:val="003B6B5B"/>
    <w:rsid w:val="003B7BF7"/>
    <w:rsid w:val="003C18C2"/>
    <w:rsid w:val="003C1C20"/>
    <w:rsid w:val="003C206B"/>
    <w:rsid w:val="003C3AF8"/>
    <w:rsid w:val="003C4DC2"/>
    <w:rsid w:val="003D39E8"/>
    <w:rsid w:val="003D5C72"/>
    <w:rsid w:val="003D6688"/>
    <w:rsid w:val="003D7A09"/>
    <w:rsid w:val="003E044C"/>
    <w:rsid w:val="003E32FC"/>
    <w:rsid w:val="003E5EC6"/>
    <w:rsid w:val="003F44D8"/>
    <w:rsid w:val="003F52AF"/>
    <w:rsid w:val="003F68B6"/>
    <w:rsid w:val="004004CF"/>
    <w:rsid w:val="00400578"/>
    <w:rsid w:val="00402307"/>
    <w:rsid w:val="0040353E"/>
    <w:rsid w:val="004075A8"/>
    <w:rsid w:val="00412773"/>
    <w:rsid w:val="00413A7C"/>
    <w:rsid w:val="00413F83"/>
    <w:rsid w:val="00417A20"/>
    <w:rsid w:val="0042350F"/>
    <w:rsid w:val="004240A1"/>
    <w:rsid w:val="00424986"/>
    <w:rsid w:val="00424C82"/>
    <w:rsid w:val="00427D58"/>
    <w:rsid w:val="0043030D"/>
    <w:rsid w:val="0043041E"/>
    <w:rsid w:val="00431299"/>
    <w:rsid w:val="004350F7"/>
    <w:rsid w:val="00440B42"/>
    <w:rsid w:val="00441BF2"/>
    <w:rsid w:val="00450F34"/>
    <w:rsid w:val="0045227A"/>
    <w:rsid w:val="00454470"/>
    <w:rsid w:val="004550A2"/>
    <w:rsid w:val="004553CE"/>
    <w:rsid w:val="00457565"/>
    <w:rsid w:val="00460641"/>
    <w:rsid w:val="004607E5"/>
    <w:rsid w:val="00460A73"/>
    <w:rsid w:val="00465755"/>
    <w:rsid w:val="00467452"/>
    <w:rsid w:val="004730D2"/>
    <w:rsid w:val="00473BB1"/>
    <w:rsid w:val="0047638E"/>
    <w:rsid w:val="00482833"/>
    <w:rsid w:val="0048363E"/>
    <w:rsid w:val="00485EA7"/>
    <w:rsid w:val="00486BE3"/>
    <w:rsid w:val="0049217C"/>
    <w:rsid w:val="004943FF"/>
    <w:rsid w:val="00494F58"/>
    <w:rsid w:val="00496D68"/>
    <w:rsid w:val="00497247"/>
    <w:rsid w:val="004A2497"/>
    <w:rsid w:val="004B2CCD"/>
    <w:rsid w:val="004B67FF"/>
    <w:rsid w:val="004C0C69"/>
    <w:rsid w:val="004C3594"/>
    <w:rsid w:val="004C479A"/>
    <w:rsid w:val="004C5036"/>
    <w:rsid w:val="004D04AE"/>
    <w:rsid w:val="004D147E"/>
    <w:rsid w:val="004D1899"/>
    <w:rsid w:val="004D5DA6"/>
    <w:rsid w:val="004E3C7B"/>
    <w:rsid w:val="004F2AEC"/>
    <w:rsid w:val="004F30D7"/>
    <w:rsid w:val="004F392A"/>
    <w:rsid w:val="004F573B"/>
    <w:rsid w:val="00500B12"/>
    <w:rsid w:val="00503938"/>
    <w:rsid w:val="00503B77"/>
    <w:rsid w:val="00504975"/>
    <w:rsid w:val="00510AB0"/>
    <w:rsid w:val="00510F3B"/>
    <w:rsid w:val="005121FF"/>
    <w:rsid w:val="00512553"/>
    <w:rsid w:val="00512A60"/>
    <w:rsid w:val="00515598"/>
    <w:rsid w:val="005178B9"/>
    <w:rsid w:val="0052204D"/>
    <w:rsid w:val="005368A7"/>
    <w:rsid w:val="0053751E"/>
    <w:rsid w:val="00545B40"/>
    <w:rsid w:val="00546D79"/>
    <w:rsid w:val="00547200"/>
    <w:rsid w:val="0054754D"/>
    <w:rsid w:val="005530B0"/>
    <w:rsid w:val="00553E39"/>
    <w:rsid w:val="00554D20"/>
    <w:rsid w:val="00554E35"/>
    <w:rsid w:val="0055524A"/>
    <w:rsid w:val="005554E4"/>
    <w:rsid w:val="00555E25"/>
    <w:rsid w:val="005564C6"/>
    <w:rsid w:val="00556D82"/>
    <w:rsid w:val="005570B3"/>
    <w:rsid w:val="00560F24"/>
    <w:rsid w:val="00561428"/>
    <w:rsid w:val="005617AE"/>
    <w:rsid w:val="00561C12"/>
    <w:rsid w:val="00563EF7"/>
    <w:rsid w:val="005653C5"/>
    <w:rsid w:val="00565FAB"/>
    <w:rsid w:val="00567FDA"/>
    <w:rsid w:val="00571353"/>
    <w:rsid w:val="00574A6B"/>
    <w:rsid w:val="00580F7E"/>
    <w:rsid w:val="005817A5"/>
    <w:rsid w:val="0058289C"/>
    <w:rsid w:val="00585C70"/>
    <w:rsid w:val="00590829"/>
    <w:rsid w:val="00592286"/>
    <w:rsid w:val="0059262F"/>
    <w:rsid w:val="00593355"/>
    <w:rsid w:val="0059685F"/>
    <w:rsid w:val="005A1E61"/>
    <w:rsid w:val="005A2253"/>
    <w:rsid w:val="005A2A46"/>
    <w:rsid w:val="005B01A4"/>
    <w:rsid w:val="005B06F6"/>
    <w:rsid w:val="005B38BD"/>
    <w:rsid w:val="005B69CE"/>
    <w:rsid w:val="005C227F"/>
    <w:rsid w:val="005D3AFE"/>
    <w:rsid w:val="005D48D3"/>
    <w:rsid w:val="005D5354"/>
    <w:rsid w:val="005D5A4A"/>
    <w:rsid w:val="005D74AD"/>
    <w:rsid w:val="005E033D"/>
    <w:rsid w:val="005E053B"/>
    <w:rsid w:val="005E2636"/>
    <w:rsid w:val="005E4527"/>
    <w:rsid w:val="005F2A85"/>
    <w:rsid w:val="0060081B"/>
    <w:rsid w:val="00600FD5"/>
    <w:rsid w:val="006039F9"/>
    <w:rsid w:val="006047E1"/>
    <w:rsid w:val="00606A5A"/>
    <w:rsid w:val="00611037"/>
    <w:rsid w:val="00614047"/>
    <w:rsid w:val="00624323"/>
    <w:rsid w:val="00624576"/>
    <w:rsid w:val="00627314"/>
    <w:rsid w:val="006304E6"/>
    <w:rsid w:val="00641053"/>
    <w:rsid w:val="00645F13"/>
    <w:rsid w:val="006541F7"/>
    <w:rsid w:val="006559C2"/>
    <w:rsid w:val="00663369"/>
    <w:rsid w:val="00664BF6"/>
    <w:rsid w:val="00667522"/>
    <w:rsid w:val="00672EEB"/>
    <w:rsid w:val="00673DFB"/>
    <w:rsid w:val="006773AE"/>
    <w:rsid w:val="00680E72"/>
    <w:rsid w:val="0068221F"/>
    <w:rsid w:val="00683ED4"/>
    <w:rsid w:val="0068418D"/>
    <w:rsid w:val="006846F4"/>
    <w:rsid w:val="006904DF"/>
    <w:rsid w:val="006919E1"/>
    <w:rsid w:val="00692909"/>
    <w:rsid w:val="00694BE1"/>
    <w:rsid w:val="006973A4"/>
    <w:rsid w:val="006A1039"/>
    <w:rsid w:val="006A1D8F"/>
    <w:rsid w:val="006A221A"/>
    <w:rsid w:val="006A3D61"/>
    <w:rsid w:val="006B541D"/>
    <w:rsid w:val="006B7326"/>
    <w:rsid w:val="006C0734"/>
    <w:rsid w:val="006C0DBF"/>
    <w:rsid w:val="006C2245"/>
    <w:rsid w:val="006C22CD"/>
    <w:rsid w:val="006C4393"/>
    <w:rsid w:val="006C75C1"/>
    <w:rsid w:val="006C7C1F"/>
    <w:rsid w:val="006D06A5"/>
    <w:rsid w:val="006D2AB7"/>
    <w:rsid w:val="006E4802"/>
    <w:rsid w:val="006E58CA"/>
    <w:rsid w:val="006E686D"/>
    <w:rsid w:val="006F12F1"/>
    <w:rsid w:val="006F1F44"/>
    <w:rsid w:val="006F2D49"/>
    <w:rsid w:val="00707830"/>
    <w:rsid w:val="00710F58"/>
    <w:rsid w:val="0071189D"/>
    <w:rsid w:val="0072029E"/>
    <w:rsid w:val="007229A5"/>
    <w:rsid w:val="00722DFC"/>
    <w:rsid w:val="007230EB"/>
    <w:rsid w:val="007247A8"/>
    <w:rsid w:val="00724B7A"/>
    <w:rsid w:val="00730C96"/>
    <w:rsid w:val="00731622"/>
    <w:rsid w:val="00732C36"/>
    <w:rsid w:val="0073463C"/>
    <w:rsid w:val="007363D2"/>
    <w:rsid w:val="00737907"/>
    <w:rsid w:val="0074188D"/>
    <w:rsid w:val="00743740"/>
    <w:rsid w:val="007462E6"/>
    <w:rsid w:val="0075079B"/>
    <w:rsid w:val="007578C8"/>
    <w:rsid w:val="0076401C"/>
    <w:rsid w:val="007643C7"/>
    <w:rsid w:val="00764CE9"/>
    <w:rsid w:val="00766560"/>
    <w:rsid w:val="00770FA9"/>
    <w:rsid w:val="00774C9E"/>
    <w:rsid w:val="00780DAE"/>
    <w:rsid w:val="00781FC3"/>
    <w:rsid w:val="00782455"/>
    <w:rsid w:val="00785FAF"/>
    <w:rsid w:val="00786DE3"/>
    <w:rsid w:val="007906A8"/>
    <w:rsid w:val="007906C8"/>
    <w:rsid w:val="00793027"/>
    <w:rsid w:val="007A033B"/>
    <w:rsid w:val="007A0409"/>
    <w:rsid w:val="007A3DC1"/>
    <w:rsid w:val="007A55FE"/>
    <w:rsid w:val="007A5AED"/>
    <w:rsid w:val="007A6342"/>
    <w:rsid w:val="007B0022"/>
    <w:rsid w:val="007B16C9"/>
    <w:rsid w:val="007B4921"/>
    <w:rsid w:val="007B708A"/>
    <w:rsid w:val="007C2D68"/>
    <w:rsid w:val="007C6606"/>
    <w:rsid w:val="007C7951"/>
    <w:rsid w:val="007D254D"/>
    <w:rsid w:val="007D7410"/>
    <w:rsid w:val="007E012A"/>
    <w:rsid w:val="007E0207"/>
    <w:rsid w:val="007E2B5B"/>
    <w:rsid w:val="007E31D4"/>
    <w:rsid w:val="007E7841"/>
    <w:rsid w:val="007F0DDB"/>
    <w:rsid w:val="007F15C6"/>
    <w:rsid w:val="007F1DE9"/>
    <w:rsid w:val="007F3929"/>
    <w:rsid w:val="008013DE"/>
    <w:rsid w:val="008027EF"/>
    <w:rsid w:val="00803274"/>
    <w:rsid w:val="00805944"/>
    <w:rsid w:val="00811B26"/>
    <w:rsid w:val="00811F6D"/>
    <w:rsid w:val="00812163"/>
    <w:rsid w:val="00813E94"/>
    <w:rsid w:val="008157D8"/>
    <w:rsid w:val="008227A8"/>
    <w:rsid w:val="00822E80"/>
    <w:rsid w:val="00823DF2"/>
    <w:rsid w:val="00832750"/>
    <w:rsid w:val="00832B67"/>
    <w:rsid w:val="0083560E"/>
    <w:rsid w:val="0083636F"/>
    <w:rsid w:val="00837825"/>
    <w:rsid w:val="008425DB"/>
    <w:rsid w:val="00843ED0"/>
    <w:rsid w:val="00845A5C"/>
    <w:rsid w:val="008462AC"/>
    <w:rsid w:val="00846AD0"/>
    <w:rsid w:val="008537C1"/>
    <w:rsid w:val="00861FCA"/>
    <w:rsid w:val="00862D8F"/>
    <w:rsid w:val="00863328"/>
    <w:rsid w:val="00864664"/>
    <w:rsid w:val="00864DDB"/>
    <w:rsid w:val="00873343"/>
    <w:rsid w:val="008748AD"/>
    <w:rsid w:val="00877383"/>
    <w:rsid w:val="00881AF2"/>
    <w:rsid w:val="00882F8B"/>
    <w:rsid w:val="00884F56"/>
    <w:rsid w:val="00891FAE"/>
    <w:rsid w:val="008924DD"/>
    <w:rsid w:val="008938B1"/>
    <w:rsid w:val="008938C3"/>
    <w:rsid w:val="00897642"/>
    <w:rsid w:val="008A172A"/>
    <w:rsid w:val="008B246F"/>
    <w:rsid w:val="008B2D5C"/>
    <w:rsid w:val="008B2D72"/>
    <w:rsid w:val="008B4624"/>
    <w:rsid w:val="008B5C74"/>
    <w:rsid w:val="008B69E7"/>
    <w:rsid w:val="008E31DB"/>
    <w:rsid w:val="008E6B88"/>
    <w:rsid w:val="008F1447"/>
    <w:rsid w:val="008F33AB"/>
    <w:rsid w:val="00900383"/>
    <w:rsid w:val="00900A7E"/>
    <w:rsid w:val="009036AD"/>
    <w:rsid w:val="009109B4"/>
    <w:rsid w:val="00911812"/>
    <w:rsid w:val="009120C1"/>
    <w:rsid w:val="00912EF5"/>
    <w:rsid w:val="00913217"/>
    <w:rsid w:val="0091353D"/>
    <w:rsid w:val="00914243"/>
    <w:rsid w:val="0091683D"/>
    <w:rsid w:val="009171DD"/>
    <w:rsid w:val="00917373"/>
    <w:rsid w:val="009208E3"/>
    <w:rsid w:val="00920F7F"/>
    <w:rsid w:val="009221E2"/>
    <w:rsid w:val="009239D8"/>
    <w:rsid w:val="00926FA6"/>
    <w:rsid w:val="00930408"/>
    <w:rsid w:val="00932837"/>
    <w:rsid w:val="00932FA4"/>
    <w:rsid w:val="0093445B"/>
    <w:rsid w:val="0094309D"/>
    <w:rsid w:val="00943BE8"/>
    <w:rsid w:val="009449AF"/>
    <w:rsid w:val="00945B02"/>
    <w:rsid w:val="00946FAD"/>
    <w:rsid w:val="00947992"/>
    <w:rsid w:val="00947B0C"/>
    <w:rsid w:val="0095015F"/>
    <w:rsid w:val="0095016D"/>
    <w:rsid w:val="0095344C"/>
    <w:rsid w:val="00962783"/>
    <w:rsid w:val="00962EEC"/>
    <w:rsid w:val="00964D21"/>
    <w:rsid w:val="00966BA2"/>
    <w:rsid w:val="00966EA9"/>
    <w:rsid w:val="0096700E"/>
    <w:rsid w:val="0097507E"/>
    <w:rsid w:val="009816C0"/>
    <w:rsid w:val="0099337E"/>
    <w:rsid w:val="009A0194"/>
    <w:rsid w:val="009B109B"/>
    <w:rsid w:val="009B5DD6"/>
    <w:rsid w:val="009B72BE"/>
    <w:rsid w:val="009C2D56"/>
    <w:rsid w:val="009C41DC"/>
    <w:rsid w:val="009C4D8B"/>
    <w:rsid w:val="009D3ACF"/>
    <w:rsid w:val="009D3C29"/>
    <w:rsid w:val="009D666C"/>
    <w:rsid w:val="009E1B5E"/>
    <w:rsid w:val="009E3C9B"/>
    <w:rsid w:val="009E7A36"/>
    <w:rsid w:val="009F199C"/>
    <w:rsid w:val="00A00A1E"/>
    <w:rsid w:val="00A01BF3"/>
    <w:rsid w:val="00A06E33"/>
    <w:rsid w:val="00A070F8"/>
    <w:rsid w:val="00A103F2"/>
    <w:rsid w:val="00A11955"/>
    <w:rsid w:val="00A12A4D"/>
    <w:rsid w:val="00A13B52"/>
    <w:rsid w:val="00A13C23"/>
    <w:rsid w:val="00A14BAF"/>
    <w:rsid w:val="00A169A5"/>
    <w:rsid w:val="00A17486"/>
    <w:rsid w:val="00A177D7"/>
    <w:rsid w:val="00A17E5A"/>
    <w:rsid w:val="00A20A9C"/>
    <w:rsid w:val="00A260B7"/>
    <w:rsid w:val="00A273C1"/>
    <w:rsid w:val="00A318C1"/>
    <w:rsid w:val="00A34D58"/>
    <w:rsid w:val="00A35574"/>
    <w:rsid w:val="00A36CAA"/>
    <w:rsid w:val="00A37555"/>
    <w:rsid w:val="00A37A6F"/>
    <w:rsid w:val="00A37C64"/>
    <w:rsid w:val="00A42C0F"/>
    <w:rsid w:val="00A42CA4"/>
    <w:rsid w:val="00A43092"/>
    <w:rsid w:val="00A445A7"/>
    <w:rsid w:val="00A454FD"/>
    <w:rsid w:val="00A465D2"/>
    <w:rsid w:val="00A50F46"/>
    <w:rsid w:val="00A53363"/>
    <w:rsid w:val="00A60231"/>
    <w:rsid w:val="00A6320F"/>
    <w:rsid w:val="00A65D89"/>
    <w:rsid w:val="00A73279"/>
    <w:rsid w:val="00A75EE5"/>
    <w:rsid w:val="00A8175F"/>
    <w:rsid w:val="00A81AA5"/>
    <w:rsid w:val="00A829AB"/>
    <w:rsid w:val="00A87EE0"/>
    <w:rsid w:val="00A94BFA"/>
    <w:rsid w:val="00A973A6"/>
    <w:rsid w:val="00AA3069"/>
    <w:rsid w:val="00AA667D"/>
    <w:rsid w:val="00AB096A"/>
    <w:rsid w:val="00AB2FEE"/>
    <w:rsid w:val="00AB33C5"/>
    <w:rsid w:val="00AB41B1"/>
    <w:rsid w:val="00AB7577"/>
    <w:rsid w:val="00AB7E35"/>
    <w:rsid w:val="00AC0C03"/>
    <w:rsid w:val="00AC6FCC"/>
    <w:rsid w:val="00AC7C3D"/>
    <w:rsid w:val="00AD08E2"/>
    <w:rsid w:val="00AD2FB8"/>
    <w:rsid w:val="00AD3490"/>
    <w:rsid w:val="00AD6C42"/>
    <w:rsid w:val="00AE6DC5"/>
    <w:rsid w:val="00AE7333"/>
    <w:rsid w:val="00AF03F8"/>
    <w:rsid w:val="00AF0AE8"/>
    <w:rsid w:val="00AF27FF"/>
    <w:rsid w:val="00AF2905"/>
    <w:rsid w:val="00AF2D6D"/>
    <w:rsid w:val="00AF6796"/>
    <w:rsid w:val="00AF77F0"/>
    <w:rsid w:val="00AF7B45"/>
    <w:rsid w:val="00B00B5E"/>
    <w:rsid w:val="00B02495"/>
    <w:rsid w:val="00B0342F"/>
    <w:rsid w:val="00B03FED"/>
    <w:rsid w:val="00B045D2"/>
    <w:rsid w:val="00B051D8"/>
    <w:rsid w:val="00B10BAA"/>
    <w:rsid w:val="00B12421"/>
    <w:rsid w:val="00B16D5D"/>
    <w:rsid w:val="00B170D1"/>
    <w:rsid w:val="00B21E09"/>
    <w:rsid w:val="00B3086D"/>
    <w:rsid w:val="00B30E58"/>
    <w:rsid w:val="00B31076"/>
    <w:rsid w:val="00B333AD"/>
    <w:rsid w:val="00B33D2E"/>
    <w:rsid w:val="00B33E11"/>
    <w:rsid w:val="00B348B8"/>
    <w:rsid w:val="00B42386"/>
    <w:rsid w:val="00B43B74"/>
    <w:rsid w:val="00B50B84"/>
    <w:rsid w:val="00B510EE"/>
    <w:rsid w:val="00B516CC"/>
    <w:rsid w:val="00B525F2"/>
    <w:rsid w:val="00B5762E"/>
    <w:rsid w:val="00B61B81"/>
    <w:rsid w:val="00B67319"/>
    <w:rsid w:val="00B70C29"/>
    <w:rsid w:val="00B71046"/>
    <w:rsid w:val="00B72B4B"/>
    <w:rsid w:val="00B73D94"/>
    <w:rsid w:val="00B7490D"/>
    <w:rsid w:val="00B74D1C"/>
    <w:rsid w:val="00B76E5C"/>
    <w:rsid w:val="00B77C2C"/>
    <w:rsid w:val="00B80780"/>
    <w:rsid w:val="00B8467B"/>
    <w:rsid w:val="00B91274"/>
    <w:rsid w:val="00B92F66"/>
    <w:rsid w:val="00B93034"/>
    <w:rsid w:val="00B975F2"/>
    <w:rsid w:val="00BA0292"/>
    <w:rsid w:val="00BA26BA"/>
    <w:rsid w:val="00BA4A9E"/>
    <w:rsid w:val="00BA6242"/>
    <w:rsid w:val="00BA768C"/>
    <w:rsid w:val="00BB1150"/>
    <w:rsid w:val="00BB434D"/>
    <w:rsid w:val="00BB7B11"/>
    <w:rsid w:val="00BC1982"/>
    <w:rsid w:val="00BC3C2A"/>
    <w:rsid w:val="00BC43A0"/>
    <w:rsid w:val="00BC68CF"/>
    <w:rsid w:val="00BC6A8D"/>
    <w:rsid w:val="00BD57F2"/>
    <w:rsid w:val="00BD5918"/>
    <w:rsid w:val="00BD74DC"/>
    <w:rsid w:val="00BE0733"/>
    <w:rsid w:val="00BF0F52"/>
    <w:rsid w:val="00BF4D42"/>
    <w:rsid w:val="00BF574B"/>
    <w:rsid w:val="00BF7515"/>
    <w:rsid w:val="00C0089D"/>
    <w:rsid w:val="00C02353"/>
    <w:rsid w:val="00C038EE"/>
    <w:rsid w:val="00C11A4F"/>
    <w:rsid w:val="00C12A02"/>
    <w:rsid w:val="00C12C0C"/>
    <w:rsid w:val="00C16718"/>
    <w:rsid w:val="00C20DF8"/>
    <w:rsid w:val="00C21407"/>
    <w:rsid w:val="00C26AD3"/>
    <w:rsid w:val="00C26F94"/>
    <w:rsid w:val="00C314AE"/>
    <w:rsid w:val="00C40A90"/>
    <w:rsid w:val="00C47A8C"/>
    <w:rsid w:val="00C47E14"/>
    <w:rsid w:val="00C520CE"/>
    <w:rsid w:val="00C527A4"/>
    <w:rsid w:val="00C52C04"/>
    <w:rsid w:val="00C60401"/>
    <w:rsid w:val="00C6126F"/>
    <w:rsid w:val="00C63F9B"/>
    <w:rsid w:val="00C72397"/>
    <w:rsid w:val="00C724F6"/>
    <w:rsid w:val="00C740FD"/>
    <w:rsid w:val="00C77D62"/>
    <w:rsid w:val="00C808C9"/>
    <w:rsid w:val="00C8121E"/>
    <w:rsid w:val="00C822AB"/>
    <w:rsid w:val="00C842B4"/>
    <w:rsid w:val="00C8746C"/>
    <w:rsid w:val="00C87BEA"/>
    <w:rsid w:val="00C907FA"/>
    <w:rsid w:val="00CA2F5F"/>
    <w:rsid w:val="00CA45FB"/>
    <w:rsid w:val="00CA5232"/>
    <w:rsid w:val="00CA77BD"/>
    <w:rsid w:val="00CA7DA6"/>
    <w:rsid w:val="00CB3148"/>
    <w:rsid w:val="00CB44FE"/>
    <w:rsid w:val="00CC0329"/>
    <w:rsid w:val="00CC0C3D"/>
    <w:rsid w:val="00CC1DB8"/>
    <w:rsid w:val="00CC7E8E"/>
    <w:rsid w:val="00CD048C"/>
    <w:rsid w:val="00CD3B55"/>
    <w:rsid w:val="00CD3FF4"/>
    <w:rsid w:val="00CD5751"/>
    <w:rsid w:val="00CD6277"/>
    <w:rsid w:val="00CD6FDF"/>
    <w:rsid w:val="00CE25A4"/>
    <w:rsid w:val="00CE7C13"/>
    <w:rsid w:val="00CF2FC9"/>
    <w:rsid w:val="00CF3662"/>
    <w:rsid w:val="00CF3CA2"/>
    <w:rsid w:val="00CF525D"/>
    <w:rsid w:val="00CF6AC2"/>
    <w:rsid w:val="00CF7223"/>
    <w:rsid w:val="00D00C47"/>
    <w:rsid w:val="00D022FD"/>
    <w:rsid w:val="00D0239E"/>
    <w:rsid w:val="00D160CF"/>
    <w:rsid w:val="00D1650D"/>
    <w:rsid w:val="00D16964"/>
    <w:rsid w:val="00D17210"/>
    <w:rsid w:val="00D20B8D"/>
    <w:rsid w:val="00D20CAD"/>
    <w:rsid w:val="00D21B32"/>
    <w:rsid w:val="00D2242E"/>
    <w:rsid w:val="00D23630"/>
    <w:rsid w:val="00D24620"/>
    <w:rsid w:val="00D30A50"/>
    <w:rsid w:val="00D30E30"/>
    <w:rsid w:val="00D33637"/>
    <w:rsid w:val="00D362F9"/>
    <w:rsid w:val="00D3681C"/>
    <w:rsid w:val="00D371DD"/>
    <w:rsid w:val="00D41C5E"/>
    <w:rsid w:val="00D41F0F"/>
    <w:rsid w:val="00D44609"/>
    <w:rsid w:val="00D4593F"/>
    <w:rsid w:val="00D51929"/>
    <w:rsid w:val="00D56FC7"/>
    <w:rsid w:val="00D579DD"/>
    <w:rsid w:val="00D60B59"/>
    <w:rsid w:val="00D619D3"/>
    <w:rsid w:val="00D677C6"/>
    <w:rsid w:val="00D70733"/>
    <w:rsid w:val="00D73360"/>
    <w:rsid w:val="00D76EDB"/>
    <w:rsid w:val="00D77F17"/>
    <w:rsid w:val="00D81A90"/>
    <w:rsid w:val="00D81AC4"/>
    <w:rsid w:val="00D83921"/>
    <w:rsid w:val="00D8432C"/>
    <w:rsid w:val="00D84FFC"/>
    <w:rsid w:val="00D85458"/>
    <w:rsid w:val="00D870A0"/>
    <w:rsid w:val="00D87999"/>
    <w:rsid w:val="00D94BFC"/>
    <w:rsid w:val="00D971E8"/>
    <w:rsid w:val="00DA05E6"/>
    <w:rsid w:val="00DA3198"/>
    <w:rsid w:val="00DA38CA"/>
    <w:rsid w:val="00DA47E3"/>
    <w:rsid w:val="00DA70C4"/>
    <w:rsid w:val="00DA7865"/>
    <w:rsid w:val="00DB3B0A"/>
    <w:rsid w:val="00DB442A"/>
    <w:rsid w:val="00DB79C6"/>
    <w:rsid w:val="00DC3F5E"/>
    <w:rsid w:val="00DC52C6"/>
    <w:rsid w:val="00DD43C4"/>
    <w:rsid w:val="00DD4EDE"/>
    <w:rsid w:val="00DD7321"/>
    <w:rsid w:val="00DD75C6"/>
    <w:rsid w:val="00DE15D0"/>
    <w:rsid w:val="00DE3A07"/>
    <w:rsid w:val="00DE721F"/>
    <w:rsid w:val="00DE730C"/>
    <w:rsid w:val="00DF026A"/>
    <w:rsid w:val="00DF10D0"/>
    <w:rsid w:val="00DF4107"/>
    <w:rsid w:val="00E003BF"/>
    <w:rsid w:val="00E00A36"/>
    <w:rsid w:val="00E05106"/>
    <w:rsid w:val="00E05C7E"/>
    <w:rsid w:val="00E12895"/>
    <w:rsid w:val="00E14A16"/>
    <w:rsid w:val="00E21A6E"/>
    <w:rsid w:val="00E21EC2"/>
    <w:rsid w:val="00E255A4"/>
    <w:rsid w:val="00E257FE"/>
    <w:rsid w:val="00E2643B"/>
    <w:rsid w:val="00E26A1B"/>
    <w:rsid w:val="00E34AA6"/>
    <w:rsid w:val="00E43599"/>
    <w:rsid w:val="00E5598D"/>
    <w:rsid w:val="00E60B24"/>
    <w:rsid w:val="00E62D80"/>
    <w:rsid w:val="00E63F60"/>
    <w:rsid w:val="00E6535C"/>
    <w:rsid w:val="00E712B9"/>
    <w:rsid w:val="00E7306D"/>
    <w:rsid w:val="00E73109"/>
    <w:rsid w:val="00E87354"/>
    <w:rsid w:val="00E90F10"/>
    <w:rsid w:val="00E94387"/>
    <w:rsid w:val="00EA2D30"/>
    <w:rsid w:val="00EA3D78"/>
    <w:rsid w:val="00EA40CE"/>
    <w:rsid w:val="00EA5A90"/>
    <w:rsid w:val="00EB005E"/>
    <w:rsid w:val="00EB05DA"/>
    <w:rsid w:val="00EB3D42"/>
    <w:rsid w:val="00EC19AB"/>
    <w:rsid w:val="00EC2123"/>
    <w:rsid w:val="00EC27A9"/>
    <w:rsid w:val="00EC3D67"/>
    <w:rsid w:val="00EC4168"/>
    <w:rsid w:val="00EC4406"/>
    <w:rsid w:val="00EC751D"/>
    <w:rsid w:val="00ED0211"/>
    <w:rsid w:val="00ED2A7D"/>
    <w:rsid w:val="00ED3109"/>
    <w:rsid w:val="00ED5647"/>
    <w:rsid w:val="00ED7ACD"/>
    <w:rsid w:val="00EE2C80"/>
    <w:rsid w:val="00EE33F4"/>
    <w:rsid w:val="00EE354F"/>
    <w:rsid w:val="00EE431E"/>
    <w:rsid w:val="00EE51FB"/>
    <w:rsid w:val="00EE68F2"/>
    <w:rsid w:val="00EF0C9F"/>
    <w:rsid w:val="00EF0E4B"/>
    <w:rsid w:val="00EF1330"/>
    <w:rsid w:val="00EF1D2A"/>
    <w:rsid w:val="00EF4507"/>
    <w:rsid w:val="00EF479A"/>
    <w:rsid w:val="00EF6ECB"/>
    <w:rsid w:val="00EF7623"/>
    <w:rsid w:val="00EF7D37"/>
    <w:rsid w:val="00EF7F9D"/>
    <w:rsid w:val="00F05203"/>
    <w:rsid w:val="00F05DC1"/>
    <w:rsid w:val="00F12B4E"/>
    <w:rsid w:val="00F14381"/>
    <w:rsid w:val="00F15F20"/>
    <w:rsid w:val="00F1724B"/>
    <w:rsid w:val="00F1735E"/>
    <w:rsid w:val="00F17DD2"/>
    <w:rsid w:val="00F22276"/>
    <w:rsid w:val="00F22CB7"/>
    <w:rsid w:val="00F23C2F"/>
    <w:rsid w:val="00F259ED"/>
    <w:rsid w:val="00F3173F"/>
    <w:rsid w:val="00F32F56"/>
    <w:rsid w:val="00F45819"/>
    <w:rsid w:val="00F46A7F"/>
    <w:rsid w:val="00F51456"/>
    <w:rsid w:val="00F55BE4"/>
    <w:rsid w:val="00F57B2A"/>
    <w:rsid w:val="00F66124"/>
    <w:rsid w:val="00F67919"/>
    <w:rsid w:val="00F70738"/>
    <w:rsid w:val="00F74911"/>
    <w:rsid w:val="00F75159"/>
    <w:rsid w:val="00F7679B"/>
    <w:rsid w:val="00F7776C"/>
    <w:rsid w:val="00F81A8B"/>
    <w:rsid w:val="00F828B5"/>
    <w:rsid w:val="00F82A97"/>
    <w:rsid w:val="00F83337"/>
    <w:rsid w:val="00F838AA"/>
    <w:rsid w:val="00F86369"/>
    <w:rsid w:val="00F91906"/>
    <w:rsid w:val="00F93B65"/>
    <w:rsid w:val="00F95365"/>
    <w:rsid w:val="00F97113"/>
    <w:rsid w:val="00F97A77"/>
    <w:rsid w:val="00FA16F1"/>
    <w:rsid w:val="00FA263C"/>
    <w:rsid w:val="00FA31C4"/>
    <w:rsid w:val="00FA5DD9"/>
    <w:rsid w:val="00FA6CE0"/>
    <w:rsid w:val="00FA7498"/>
    <w:rsid w:val="00FB089A"/>
    <w:rsid w:val="00FB3029"/>
    <w:rsid w:val="00FB45BC"/>
    <w:rsid w:val="00FB5AD1"/>
    <w:rsid w:val="00FB68BD"/>
    <w:rsid w:val="00FD3FB5"/>
    <w:rsid w:val="00FD5A7B"/>
    <w:rsid w:val="00FD6E22"/>
    <w:rsid w:val="00FD79E1"/>
    <w:rsid w:val="00FE2526"/>
    <w:rsid w:val="00FE263A"/>
    <w:rsid w:val="00FE395E"/>
    <w:rsid w:val="00FF03E1"/>
    <w:rsid w:val="00FF1406"/>
    <w:rsid w:val="00FF26EF"/>
    <w:rsid w:val="00FF29E4"/>
    <w:rsid w:val="00FF45F2"/>
    <w:rsid w:val="00FF5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1085A6"/>
  <w15:chartTrackingRefBased/>
  <w15:docId w15:val="{9B018AB3-3749-4D03-ADFE-1B6DF1ED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rFonts w:ascii="Calibri" w:eastAsia="SimSun" w:hAnsi="Calibri" w:cs="font427"/>
      <w:sz w:val="22"/>
      <w:szCs w:val="22"/>
      <w:lang w:val="en-US" w:eastAsia="ar-SA"/>
    </w:rPr>
  </w:style>
  <w:style w:type="paragraph" w:styleId="Heading1">
    <w:name w:val="heading 1"/>
    <w:basedOn w:val="Normal"/>
    <w:next w:val="BodyText"/>
    <w:qFormat/>
    <w:pPr>
      <w:keepNext/>
      <w:keepLines/>
      <w:numPr>
        <w:numId w:val="1"/>
      </w:numPr>
      <w:spacing w:before="240" w:after="0"/>
      <w:outlineLvl w:val="0"/>
    </w:pPr>
    <w:rPr>
      <w:rFonts w:ascii="Cambria" w:hAnsi="Cambria"/>
      <w:color w:val="365F91"/>
      <w:sz w:val="32"/>
      <w:szCs w:val="32"/>
    </w:rPr>
  </w:style>
  <w:style w:type="paragraph" w:styleId="Heading2">
    <w:name w:val="heading 2"/>
    <w:basedOn w:val="Normal"/>
    <w:next w:val="BodyText"/>
    <w:qFormat/>
    <w:pPr>
      <w:numPr>
        <w:ilvl w:val="1"/>
        <w:numId w:val="1"/>
      </w:numPr>
      <w:spacing w:before="100" w:after="100" w:line="100" w:lineRule="atLeast"/>
      <w:outlineLvl w:val="1"/>
    </w:pPr>
    <w:rPr>
      <w:rFonts w:ascii="Times New Roman" w:eastAsia="Times New Roman" w:hAnsi="Times New Roman" w:cs="Times New Roman"/>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ascii="Times New Roman" w:eastAsia="Times New Roman" w:hAnsi="Times New Roman" w:cs="Times New Roman"/>
      <w:sz w:val="24"/>
      <w:szCs w:val="24"/>
    </w:rPr>
  </w:style>
  <w:style w:type="character" w:customStyle="1" w:styleId="FooterChar">
    <w:name w:val="Footer Char"/>
    <w:rPr>
      <w:lang w:val="en-US"/>
    </w:rPr>
  </w:style>
  <w:style w:type="character" w:customStyle="1" w:styleId="BalloonTextChar">
    <w:name w:val="Balloon Text Char"/>
    <w:rPr>
      <w:rFonts w:ascii="Segoe UI" w:hAnsi="Segoe UI" w:cs="Segoe UI"/>
      <w:sz w:val="18"/>
      <w:szCs w:val="18"/>
      <w:lang w:val="en-US"/>
    </w:rPr>
  </w:style>
  <w:style w:type="character" w:customStyle="1" w:styleId="Heading2Char">
    <w:name w:val="Heading 2 Char"/>
    <w:rPr>
      <w:rFonts w:ascii="Times New Roman" w:eastAsia="Times New Roman" w:hAnsi="Times New Roman" w:cs="Times New Roman"/>
      <w:b/>
      <w:bCs/>
      <w:sz w:val="36"/>
      <w:szCs w:val="36"/>
    </w:rPr>
  </w:style>
  <w:style w:type="character" w:customStyle="1" w:styleId="description">
    <w:name w:val="description"/>
  </w:style>
  <w:style w:type="character" w:customStyle="1" w:styleId="divider2">
    <w:name w:val="divider2"/>
  </w:style>
  <w:style w:type="character" w:customStyle="1" w:styleId="address">
    <w:name w:val="address"/>
  </w:style>
  <w:style w:type="character" w:customStyle="1" w:styleId="casenumber">
    <w:name w:val="casenumber"/>
  </w:style>
  <w:style w:type="character" w:customStyle="1" w:styleId="divider1">
    <w:name w:val="divider1"/>
  </w:style>
  <w:style w:type="character" w:customStyle="1" w:styleId="BodyTextChar">
    <w:name w:val="Body Text Char"/>
    <w:rPr>
      <w:rFonts w:ascii="Times New Roman" w:eastAsia="SimSun" w:hAnsi="Times New Roman" w:cs="Arial"/>
      <w:kern w:val="1"/>
      <w:sz w:val="24"/>
      <w:szCs w:val="24"/>
      <w:lang w:eastAsia="hi-IN" w:bidi="hi-IN"/>
    </w:rPr>
  </w:style>
  <w:style w:type="character" w:customStyle="1" w:styleId="Heading1Char">
    <w:name w:val="Heading 1 Char"/>
    <w:rPr>
      <w:rFonts w:ascii="Cambria" w:hAnsi="Cambria" w:cs="font427"/>
      <w:color w:val="365F91"/>
      <w:sz w:val="32"/>
      <w:szCs w:val="32"/>
      <w:lang w:val="en-US"/>
    </w:rPr>
  </w:style>
  <w:style w:type="character" w:customStyle="1" w:styleId="ListLabel1">
    <w:name w:val="ListLabel 1"/>
    <w:rPr>
      <w:b/>
    </w:rPr>
  </w:style>
  <w:style w:type="character" w:customStyle="1" w:styleId="ListLabel2">
    <w:name w:val="ListLabel 2"/>
    <w:rPr>
      <w:rFonts w:cs="Calibri"/>
      <w:b w:val="0"/>
      <w:sz w:val="22"/>
      <w:szCs w:val="22"/>
    </w:rPr>
  </w:style>
  <w:style w:type="character" w:customStyle="1" w:styleId="ListLabel3">
    <w:name w:val="ListLabel 3"/>
    <w:rPr>
      <w:rFonts w:cs="Courier New"/>
    </w:rPr>
  </w:style>
  <w:style w:type="character" w:customStyle="1" w:styleId="ListLabel4">
    <w:name w:val="ListLabel 4"/>
    <w:rPr>
      <w:color w:val="00000A"/>
    </w:rPr>
  </w:style>
  <w:style w:type="character" w:customStyle="1" w:styleId="ListLabel5">
    <w:name w:val="ListLabel 5"/>
    <w:rPr>
      <w:sz w:val="20"/>
    </w:rPr>
  </w:style>
  <w:style w:type="character" w:customStyle="1" w:styleId="ListLabel6">
    <w:name w:val="ListLabel 6"/>
    <w:rPr>
      <w:rFonts w:cs="OpenSymbol"/>
    </w:rPr>
  </w:style>
  <w:style w:type="character" w:customStyle="1" w:styleId="PlainTextChar">
    <w:name w:val="Plain Text Char"/>
    <w:rPr>
      <w:rFonts w:ascii="Calibri" w:hAnsi="Calibri" w:cs="font872"/>
      <w:sz w:val="22"/>
      <w:szCs w:val="21"/>
    </w:rPr>
  </w:style>
  <w:style w:type="character" w:customStyle="1" w:styleId="ListLabel7">
    <w:name w:val="ListLabel 7"/>
    <w:rPr>
      <w:rFonts w:cs="Courier New"/>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widowControl w:val="0"/>
      <w:spacing w:after="120" w:line="100" w:lineRule="atLeast"/>
    </w:pPr>
    <w:rPr>
      <w:rFonts w:ascii="Times New Roman" w:hAnsi="Times New Roman" w:cs="Arial"/>
      <w:kern w:val="1"/>
      <w:sz w:val="24"/>
      <w:szCs w:val="24"/>
      <w:lang w:val="en-GB" w:eastAsia="hi-I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Caption1">
    <w:name w:val="Caption1"/>
    <w:basedOn w:val="Normal"/>
    <w:pPr>
      <w:suppressLineNumbers/>
      <w:spacing w:before="120" w:after="120"/>
    </w:pPr>
    <w:rPr>
      <w:rFonts w:cs="Arial"/>
      <w:i/>
      <w:iCs/>
      <w:sz w:val="24"/>
      <w:szCs w:val="24"/>
    </w:rPr>
  </w:style>
  <w:style w:type="paragraph" w:styleId="Header">
    <w:name w:val="header"/>
    <w:basedOn w:val="Normal"/>
    <w:uiPriority w:val="99"/>
    <w:pPr>
      <w:suppressLineNumbers/>
      <w:tabs>
        <w:tab w:val="center" w:pos="4153"/>
        <w:tab w:val="right" w:pos="8306"/>
      </w:tabs>
      <w:spacing w:after="0" w:line="100" w:lineRule="atLeast"/>
    </w:pPr>
    <w:rPr>
      <w:rFonts w:ascii="Times New Roman" w:eastAsia="Times New Roman" w:hAnsi="Times New Roman" w:cs="Times New Roman"/>
      <w:sz w:val="24"/>
      <w:szCs w:val="24"/>
      <w:lang w:val="en-GB"/>
    </w:rPr>
  </w:style>
  <w:style w:type="paragraph" w:customStyle="1" w:styleId="ecmsoheader">
    <w:name w:val="ec_msoheader"/>
    <w:basedOn w:val="Normal"/>
    <w:pPr>
      <w:spacing w:after="324" w:line="100" w:lineRule="atLeast"/>
    </w:pPr>
    <w:rPr>
      <w:rFonts w:ascii="Times New Roman" w:eastAsia="Times New Roman" w:hAnsi="Times New Roman" w:cs="Times New Roman"/>
      <w:sz w:val="24"/>
      <w:szCs w:val="24"/>
      <w:lang w:val="en-GB"/>
    </w:rPr>
  </w:style>
  <w:style w:type="paragraph" w:styleId="ListParagraph">
    <w:name w:val="List Paragraph"/>
    <w:basedOn w:val="Normal"/>
    <w:uiPriority w:val="34"/>
    <w:qFormat/>
    <w:pPr>
      <w:ind w:left="720"/>
    </w:pPr>
  </w:style>
  <w:style w:type="paragraph" w:styleId="Footer">
    <w:name w:val="footer"/>
    <w:basedOn w:val="Normal"/>
    <w:pPr>
      <w:suppressLineNumbers/>
      <w:tabs>
        <w:tab w:val="center" w:pos="4513"/>
        <w:tab w:val="right" w:pos="9026"/>
      </w:tabs>
      <w:spacing w:after="0" w:line="100" w:lineRule="atLeast"/>
    </w:pPr>
  </w:style>
  <w:style w:type="paragraph" w:styleId="BalloonText">
    <w:name w:val="Balloon Text"/>
    <w:basedOn w:val="Normal"/>
    <w:pPr>
      <w:spacing w:after="0" w:line="100" w:lineRule="atLeast"/>
    </w:pPr>
    <w:rPr>
      <w:rFonts w:ascii="Segoe UI" w:hAnsi="Segoe UI" w:cs="Segoe UI"/>
      <w:sz w:val="18"/>
      <w:szCs w:val="18"/>
    </w:rPr>
  </w:style>
  <w:style w:type="paragraph" w:customStyle="1" w:styleId="gmail-m641753257723217308msolistparagraph">
    <w:name w:val="gmail-m_641753257723217308msolistparagraph"/>
    <w:basedOn w:val="Normal"/>
    <w:pPr>
      <w:spacing w:before="100" w:after="100" w:line="100" w:lineRule="atLeast"/>
    </w:pPr>
    <w:rPr>
      <w:rFonts w:cs="Calibri"/>
      <w:lang w:val="en-GB"/>
    </w:rPr>
  </w:style>
  <w:style w:type="paragraph" w:styleId="PlainText">
    <w:name w:val="Plain Text"/>
    <w:basedOn w:val="Normal"/>
    <w:pPr>
      <w:suppressAutoHyphens w:val="0"/>
      <w:spacing w:after="0" w:line="100" w:lineRule="atLeast"/>
    </w:pPr>
    <w:rPr>
      <w:rFonts w:cs="font872"/>
      <w:szCs w:val="21"/>
      <w:lang w:val="en-GB"/>
    </w:rPr>
  </w:style>
  <w:style w:type="table" w:styleId="TableGrid">
    <w:name w:val="Table Grid"/>
    <w:basedOn w:val="TableNormal"/>
    <w:uiPriority w:val="59"/>
    <w:rsid w:val="0050393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7D62"/>
    <w:pPr>
      <w:autoSpaceDE w:val="0"/>
      <w:autoSpaceDN w:val="0"/>
      <w:adjustRightInd w:val="0"/>
    </w:pPr>
    <w:rPr>
      <w:rFonts w:ascii="Arial" w:hAnsi="Arial" w:cs="Arial"/>
      <w:color w:val="000000"/>
      <w:sz w:val="24"/>
      <w:szCs w:val="24"/>
    </w:rPr>
  </w:style>
  <w:style w:type="character" w:styleId="Hyperlink">
    <w:name w:val="Hyperlink"/>
    <w:uiPriority w:val="99"/>
    <w:unhideWhenUsed/>
    <w:rsid w:val="00624576"/>
    <w:rPr>
      <w:color w:val="0000FF"/>
      <w:u w:val="single"/>
    </w:rPr>
  </w:style>
  <w:style w:type="table" w:customStyle="1" w:styleId="TableGrid1">
    <w:name w:val="Table Grid1"/>
    <w:basedOn w:val="TableNormal"/>
    <w:next w:val="TableGrid"/>
    <w:uiPriority w:val="39"/>
    <w:rsid w:val="00565F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8FF"/>
    <w:pPr>
      <w:suppressAutoHyphens w:val="0"/>
      <w:spacing w:before="100" w:beforeAutospacing="1" w:after="100" w:afterAutospacing="1" w:line="240" w:lineRule="auto"/>
    </w:pPr>
    <w:rPr>
      <w:rFonts w:eastAsia="Calibri" w:cs="Calibri"/>
      <w:lang w:val="en-GB" w:eastAsia="en-GB"/>
    </w:rPr>
  </w:style>
  <w:style w:type="character" w:styleId="CommentReference">
    <w:name w:val="annotation reference"/>
    <w:uiPriority w:val="99"/>
    <w:semiHidden/>
    <w:unhideWhenUsed/>
    <w:rsid w:val="00C02353"/>
    <w:rPr>
      <w:sz w:val="16"/>
      <w:szCs w:val="16"/>
    </w:rPr>
  </w:style>
  <w:style w:type="paragraph" w:styleId="CommentText">
    <w:name w:val="annotation text"/>
    <w:basedOn w:val="Normal"/>
    <w:link w:val="CommentTextChar"/>
    <w:uiPriority w:val="99"/>
    <w:semiHidden/>
    <w:unhideWhenUsed/>
    <w:rsid w:val="00C02353"/>
    <w:rPr>
      <w:sz w:val="20"/>
      <w:szCs w:val="20"/>
    </w:rPr>
  </w:style>
  <w:style w:type="character" w:customStyle="1" w:styleId="CommentTextChar">
    <w:name w:val="Comment Text Char"/>
    <w:link w:val="CommentText"/>
    <w:uiPriority w:val="99"/>
    <w:semiHidden/>
    <w:rsid w:val="00C02353"/>
    <w:rPr>
      <w:rFonts w:ascii="Calibri" w:eastAsia="SimSun" w:hAnsi="Calibri" w:cs="font427"/>
      <w:lang w:val="en-US" w:eastAsia="ar-SA"/>
    </w:rPr>
  </w:style>
  <w:style w:type="paragraph" w:styleId="CommentSubject">
    <w:name w:val="annotation subject"/>
    <w:basedOn w:val="CommentText"/>
    <w:next w:val="CommentText"/>
    <w:link w:val="CommentSubjectChar"/>
    <w:uiPriority w:val="99"/>
    <w:semiHidden/>
    <w:unhideWhenUsed/>
    <w:rsid w:val="00C02353"/>
    <w:rPr>
      <w:b/>
      <w:bCs/>
    </w:rPr>
  </w:style>
  <w:style w:type="character" w:customStyle="1" w:styleId="CommentSubjectChar">
    <w:name w:val="Comment Subject Char"/>
    <w:link w:val="CommentSubject"/>
    <w:uiPriority w:val="99"/>
    <w:semiHidden/>
    <w:rsid w:val="00C02353"/>
    <w:rPr>
      <w:rFonts w:ascii="Calibri" w:eastAsia="SimSun" w:hAnsi="Calibri" w:cs="font427"/>
      <w:b/>
      <w:bCs/>
      <w:lang w:val="en-US" w:eastAsia="ar-SA"/>
    </w:rPr>
  </w:style>
  <w:style w:type="table" w:customStyle="1" w:styleId="TableGrid2">
    <w:name w:val="Table Grid2"/>
    <w:basedOn w:val="TableNormal"/>
    <w:next w:val="TableGrid"/>
    <w:uiPriority w:val="59"/>
    <w:rsid w:val="005D48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29AB"/>
    <w:rPr>
      <w:rFonts w:ascii="Calibri" w:eastAsia="SimSun" w:hAnsi="Calibri" w:cs="font427"/>
      <w:sz w:val="22"/>
      <w:szCs w:val="22"/>
      <w:lang w:val="en-US" w:eastAsia="ar-SA"/>
    </w:rPr>
  </w:style>
  <w:style w:type="table" w:customStyle="1" w:styleId="TableGrid3">
    <w:name w:val="Table Grid3"/>
    <w:basedOn w:val="TableNormal"/>
    <w:next w:val="TableGrid"/>
    <w:uiPriority w:val="59"/>
    <w:rsid w:val="00057B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7DA6"/>
    <w:pPr>
      <w:suppressAutoHyphens/>
    </w:pPr>
    <w:rPr>
      <w:rFonts w:ascii="Calibri" w:eastAsia="SimSun" w:hAnsi="Calibri" w:cs="font427"/>
      <w:sz w:val="22"/>
      <w:szCs w:val="22"/>
      <w:lang w:val="en-US" w:eastAsia="ar-SA"/>
    </w:rPr>
  </w:style>
  <w:style w:type="character" w:styleId="UnresolvedMention">
    <w:name w:val="Unresolved Mention"/>
    <w:basedOn w:val="DefaultParagraphFont"/>
    <w:uiPriority w:val="99"/>
    <w:semiHidden/>
    <w:unhideWhenUsed/>
    <w:rsid w:val="00DF4107"/>
    <w:rPr>
      <w:color w:val="605E5C"/>
      <w:shd w:val="clear" w:color="auto" w:fill="E1DFDD"/>
    </w:rPr>
  </w:style>
  <w:style w:type="table" w:customStyle="1" w:styleId="TableGrid11">
    <w:name w:val="Table Grid11"/>
    <w:basedOn w:val="TableNormal"/>
    <w:next w:val="TableGrid"/>
    <w:uiPriority w:val="39"/>
    <w:rsid w:val="00EE2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607E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303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42AA8"/>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444B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1295">
      <w:bodyDiv w:val="1"/>
      <w:marLeft w:val="0"/>
      <w:marRight w:val="0"/>
      <w:marTop w:val="0"/>
      <w:marBottom w:val="0"/>
      <w:divBdr>
        <w:top w:val="none" w:sz="0" w:space="0" w:color="auto"/>
        <w:left w:val="none" w:sz="0" w:space="0" w:color="auto"/>
        <w:bottom w:val="none" w:sz="0" w:space="0" w:color="auto"/>
        <w:right w:val="none" w:sz="0" w:space="0" w:color="auto"/>
      </w:divBdr>
    </w:div>
    <w:div w:id="202135924">
      <w:bodyDiv w:val="1"/>
      <w:marLeft w:val="0"/>
      <w:marRight w:val="0"/>
      <w:marTop w:val="0"/>
      <w:marBottom w:val="0"/>
      <w:divBdr>
        <w:top w:val="none" w:sz="0" w:space="0" w:color="auto"/>
        <w:left w:val="none" w:sz="0" w:space="0" w:color="auto"/>
        <w:bottom w:val="none" w:sz="0" w:space="0" w:color="auto"/>
        <w:right w:val="none" w:sz="0" w:space="0" w:color="auto"/>
      </w:divBdr>
    </w:div>
    <w:div w:id="520046911">
      <w:bodyDiv w:val="1"/>
      <w:marLeft w:val="0"/>
      <w:marRight w:val="0"/>
      <w:marTop w:val="0"/>
      <w:marBottom w:val="0"/>
      <w:divBdr>
        <w:top w:val="none" w:sz="0" w:space="0" w:color="auto"/>
        <w:left w:val="none" w:sz="0" w:space="0" w:color="auto"/>
        <w:bottom w:val="none" w:sz="0" w:space="0" w:color="auto"/>
        <w:right w:val="none" w:sz="0" w:space="0" w:color="auto"/>
      </w:divBdr>
    </w:div>
    <w:div w:id="582764911">
      <w:bodyDiv w:val="1"/>
      <w:marLeft w:val="0"/>
      <w:marRight w:val="0"/>
      <w:marTop w:val="0"/>
      <w:marBottom w:val="0"/>
      <w:divBdr>
        <w:top w:val="none" w:sz="0" w:space="0" w:color="auto"/>
        <w:left w:val="none" w:sz="0" w:space="0" w:color="auto"/>
        <w:bottom w:val="none" w:sz="0" w:space="0" w:color="auto"/>
        <w:right w:val="none" w:sz="0" w:space="0" w:color="auto"/>
      </w:divBdr>
    </w:div>
    <w:div w:id="1251279636">
      <w:bodyDiv w:val="1"/>
      <w:marLeft w:val="0"/>
      <w:marRight w:val="0"/>
      <w:marTop w:val="0"/>
      <w:marBottom w:val="0"/>
      <w:divBdr>
        <w:top w:val="none" w:sz="0" w:space="0" w:color="auto"/>
        <w:left w:val="none" w:sz="0" w:space="0" w:color="auto"/>
        <w:bottom w:val="none" w:sz="0" w:space="0" w:color="auto"/>
        <w:right w:val="none" w:sz="0" w:space="0" w:color="auto"/>
      </w:divBdr>
    </w:div>
    <w:div w:id="1443576328">
      <w:bodyDiv w:val="1"/>
      <w:marLeft w:val="0"/>
      <w:marRight w:val="0"/>
      <w:marTop w:val="0"/>
      <w:marBottom w:val="0"/>
      <w:divBdr>
        <w:top w:val="none" w:sz="0" w:space="0" w:color="auto"/>
        <w:left w:val="none" w:sz="0" w:space="0" w:color="auto"/>
        <w:bottom w:val="none" w:sz="0" w:space="0" w:color="auto"/>
        <w:right w:val="none" w:sz="0" w:space="0" w:color="auto"/>
      </w:divBdr>
    </w:div>
    <w:div w:id="1936788019">
      <w:bodyDiv w:val="1"/>
      <w:marLeft w:val="0"/>
      <w:marRight w:val="0"/>
      <w:marTop w:val="0"/>
      <w:marBottom w:val="0"/>
      <w:divBdr>
        <w:top w:val="none" w:sz="0" w:space="0" w:color="auto"/>
        <w:left w:val="none" w:sz="0" w:space="0" w:color="auto"/>
        <w:bottom w:val="none" w:sz="0" w:space="0" w:color="auto"/>
        <w:right w:val="none" w:sz="0" w:space="0" w:color="auto"/>
      </w:divBdr>
    </w:div>
    <w:div w:id="2062054859">
      <w:bodyDiv w:val="1"/>
      <w:marLeft w:val="0"/>
      <w:marRight w:val="0"/>
      <w:marTop w:val="0"/>
      <w:marBottom w:val="0"/>
      <w:divBdr>
        <w:top w:val="none" w:sz="0" w:space="0" w:color="auto"/>
        <w:left w:val="none" w:sz="0" w:space="0" w:color="auto"/>
        <w:bottom w:val="none" w:sz="0" w:space="0" w:color="auto"/>
        <w:right w:val="none" w:sz="0" w:space="0" w:color="auto"/>
      </w:divBdr>
    </w:div>
    <w:div w:id="206506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78B87-7BFC-43A4-83D2-20DD5167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Shillingstone</dc:creator>
  <cp:keywords/>
  <cp:lastModifiedBy>SPC</cp:lastModifiedBy>
  <cp:revision>2</cp:revision>
  <cp:lastPrinted>2024-01-05T09:14:00Z</cp:lastPrinted>
  <dcterms:created xsi:type="dcterms:W3CDTF">2024-05-26T15:56:00Z</dcterms:created>
  <dcterms:modified xsi:type="dcterms:W3CDTF">2024-05-26T15:56:00Z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